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F2B" w:rsidRDefault="005C3F2B" w:rsidP="005C3F2B">
      <w:pPr>
        <w:pStyle w:val="a3"/>
        <w:spacing w:before="0" w:beforeAutospacing="0" w:after="0" w:afterAutospacing="0"/>
        <w:ind w:firstLine="709"/>
        <w:jc w:val="both"/>
        <w:rPr>
          <w:sz w:val="28"/>
          <w:szCs w:val="28"/>
        </w:rPr>
      </w:pPr>
      <w:bookmarkStart w:id="0" w:name="_GoBack"/>
      <w:bookmarkEnd w:id="0"/>
    </w:p>
    <w:p w:rsidR="00CB16EB" w:rsidRDefault="00CB16EB" w:rsidP="00CB16EB">
      <w:pPr>
        <w:ind w:left="5760"/>
      </w:pPr>
      <w:r>
        <w:t>УТВЕРЖДАЮ</w:t>
      </w:r>
    </w:p>
    <w:p w:rsidR="00CB16EB" w:rsidRDefault="00C44AC0" w:rsidP="00CB16EB">
      <w:pPr>
        <w:ind w:left="5760"/>
      </w:pPr>
      <w:proofErr w:type="spellStart"/>
      <w:r>
        <w:t>И.о</w:t>
      </w:r>
      <w:proofErr w:type="gramStart"/>
      <w:r>
        <w:t>.н</w:t>
      </w:r>
      <w:proofErr w:type="gramEnd"/>
      <w:r w:rsidR="00CB16EB">
        <w:t>ачальник</w:t>
      </w:r>
      <w:r>
        <w:t>а</w:t>
      </w:r>
      <w:proofErr w:type="spellEnd"/>
      <w:r w:rsidR="00CB16EB">
        <w:t xml:space="preserve"> </w:t>
      </w:r>
      <w:r w:rsidR="00F104DA">
        <w:t xml:space="preserve">Межрайонной </w:t>
      </w:r>
      <w:r w:rsidR="00CB16EB">
        <w:t>ИФНС России</w:t>
      </w:r>
      <w:r w:rsidR="00F104DA">
        <w:t xml:space="preserve"> №</w:t>
      </w:r>
      <w:r w:rsidR="00D71FE6">
        <w:t xml:space="preserve"> </w:t>
      </w:r>
      <w:r w:rsidR="009D4BEA">
        <w:t>6</w:t>
      </w:r>
      <w:r w:rsidR="00F104DA">
        <w:t xml:space="preserve"> </w:t>
      </w:r>
      <w:r w:rsidR="00CB16EB">
        <w:t>по Иркутск</w:t>
      </w:r>
      <w:r w:rsidR="00F104DA">
        <w:t>ой области</w:t>
      </w:r>
    </w:p>
    <w:p w:rsidR="004D1D21" w:rsidRDefault="004D1D21" w:rsidP="00CB16EB">
      <w:pPr>
        <w:ind w:left="5760"/>
      </w:pPr>
      <w:r>
        <w:t xml:space="preserve">Советник </w:t>
      </w:r>
      <w:proofErr w:type="gramStart"/>
      <w:r>
        <w:t>государственной</w:t>
      </w:r>
      <w:proofErr w:type="gramEnd"/>
    </w:p>
    <w:p w:rsidR="004D1D21" w:rsidRDefault="004D1D21" w:rsidP="00CB16EB">
      <w:pPr>
        <w:ind w:left="5760"/>
      </w:pPr>
      <w:r>
        <w:t>Гражданской службы РФ 1 класса</w:t>
      </w:r>
    </w:p>
    <w:p w:rsidR="00CB16EB" w:rsidRDefault="00CB16EB" w:rsidP="00CB16EB">
      <w:pPr>
        <w:ind w:left="5760"/>
      </w:pPr>
      <w:r>
        <w:t>_________________</w:t>
      </w:r>
      <w:proofErr w:type="spellStart"/>
      <w:r w:rsidR="00C44AC0">
        <w:t>Н.П.Кулай</w:t>
      </w:r>
      <w:proofErr w:type="spellEnd"/>
      <w:r>
        <w:t xml:space="preserve">    </w:t>
      </w:r>
    </w:p>
    <w:p w:rsidR="00CB16EB" w:rsidRDefault="00CB16EB" w:rsidP="00CB16EB">
      <w:pPr>
        <w:ind w:left="5760"/>
      </w:pPr>
      <w:r>
        <w:t>«____»______________20</w:t>
      </w:r>
      <w:r w:rsidR="006E1F84">
        <w:t>____</w:t>
      </w:r>
      <w:r>
        <w:t>г.</w:t>
      </w:r>
    </w:p>
    <w:p w:rsidR="00402261" w:rsidRDefault="00402261" w:rsidP="00402261">
      <w:pPr>
        <w:shd w:val="clear" w:color="auto" w:fill="FFFFFF"/>
        <w:ind w:right="-89" w:firstLine="567"/>
        <w:jc w:val="center"/>
        <w:rPr>
          <w:b/>
          <w:bCs/>
          <w:color w:val="000000"/>
        </w:rPr>
      </w:pPr>
    </w:p>
    <w:p w:rsidR="00843B78" w:rsidRDefault="00843B78" w:rsidP="005C3F2B">
      <w:pPr>
        <w:pStyle w:val="a3"/>
        <w:spacing w:before="0" w:beforeAutospacing="0" w:after="0" w:afterAutospacing="0"/>
        <w:ind w:firstLine="709"/>
        <w:jc w:val="both"/>
        <w:rPr>
          <w:sz w:val="28"/>
          <w:szCs w:val="28"/>
        </w:rPr>
      </w:pPr>
    </w:p>
    <w:p w:rsidR="006D2A3A" w:rsidRDefault="006D2A3A" w:rsidP="005C3F2B">
      <w:pPr>
        <w:pStyle w:val="a3"/>
        <w:spacing w:before="0" w:beforeAutospacing="0" w:after="0" w:afterAutospacing="0"/>
        <w:ind w:firstLine="709"/>
        <w:jc w:val="both"/>
        <w:rPr>
          <w:sz w:val="28"/>
          <w:szCs w:val="28"/>
        </w:rPr>
      </w:pPr>
    </w:p>
    <w:p w:rsidR="00CB16EB" w:rsidRDefault="00CB16EB" w:rsidP="005C3F2B">
      <w:pPr>
        <w:pStyle w:val="a3"/>
        <w:spacing w:before="0" w:beforeAutospacing="0" w:after="0" w:afterAutospacing="0"/>
        <w:ind w:firstLine="709"/>
        <w:jc w:val="both"/>
        <w:rPr>
          <w:sz w:val="28"/>
          <w:szCs w:val="28"/>
        </w:rPr>
      </w:pPr>
    </w:p>
    <w:p w:rsidR="005C3F2B" w:rsidRPr="00D71FE6" w:rsidRDefault="005C3F2B" w:rsidP="005C3F2B">
      <w:pPr>
        <w:pStyle w:val="a3"/>
        <w:spacing w:before="0" w:beforeAutospacing="0" w:after="0" w:afterAutospacing="0"/>
        <w:jc w:val="center"/>
        <w:rPr>
          <w:b/>
          <w:sz w:val="28"/>
          <w:szCs w:val="28"/>
        </w:rPr>
      </w:pPr>
      <w:r w:rsidRPr="00D71FE6">
        <w:rPr>
          <w:b/>
          <w:sz w:val="28"/>
          <w:szCs w:val="28"/>
        </w:rPr>
        <w:t>Должностной регламент</w:t>
      </w:r>
    </w:p>
    <w:p w:rsidR="005C3F2B" w:rsidRDefault="005C3F2B" w:rsidP="005C3F2B">
      <w:pPr>
        <w:pStyle w:val="a3"/>
        <w:spacing w:before="0" w:beforeAutospacing="0" w:after="0" w:afterAutospacing="0"/>
        <w:jc w:val="center"/>
        <w:rPr>
          <w:sz w:val="28"/>
          <w:szCs w:val="28"/>
        </w:rPr>
      </w:pPr>
      <w:r w:rsidRPr="00F57662">
        <w:rPr>
          <w:sz w:val="28"/>
          <w:szCs w:val="28"/>
        </w:rPr>
        <w:t xml:space="preserve"> </w:t>
      </w:r>
      <w:r w:rsidR="004437D9">
        <w:rPr>
          <w:sz w:val="28"/>
          <w:szCs w:val="28"/>
        </w:rPr>
        <w:t xml:space="preserve">Главного </w:t>
      </w:r>
      <w:r w:rsidRPr="00F57662">
        <w:rPr>
          <w:sz w:val="28"/>
          <w:szCs w:val="28"/>
        </w:rPr>
        <w:t>государственного налогово</w:t>
      </w:r>
      <w:r>
        <w:rPr>
          <w:sz w:val="28"/>
          <w:szCs w:val="28"/>
        </w:rPr>
        <w:t>го инспектора</w:t>
      </w:r>
      <w:r w:rsidR="004A3407">
        <w:rPr>
          <w:sz w:val="28"/>
          <w:szCs w:val="28"/>
        </w:rPr>
        <w:t xml:space="preserve"> </w:t>
      </w:r>
      <w:r w:rsidR="00C9438F">
        <w:rPr>
          <w:sz w:val="28"/>
          <w:szCs w:val="28"/>
        </w:rPr>
        <w:t>отдела камеральных проверок №2</w:t>
      </w:r>
    </w:p>
    <w:tbl>
      <w:tblPr>
        <w:tblW w:w="9999" w:type="dxa"/>
        <w:tblInd w:w="-252" w:type="dxa"/>
        <w:tblLook w:val="01E0" w:firstRow="1" w:lastRow="1" w:firstColumn="1" w:lastColumn="1" w:noHBand="0" w:noVBand="0"/>
      </w:tblPr>
      <w:tblGrid>
        <w:gridCol w:w="9999"/>
      </w:tblGrid>
      <w:tr w:rsidR="00075E79" w:rsidRPr="00B358D0" w:rsidTr="00402261">
        <w:tc>
          <w:tcPr>
            <w:tcW w:w="9999" w:type="dxa"/>
          </w:tcPr>
          <w:p w:rsidR="00402261" w:rsidRDefault="00402261" w:rsidP="00402261">
            <w:pPr>
              <w:pStyle w:val="a3"/>
              <w:spacing w:before="0" w:beforeAutospacing="0" w:after="0" w:afterAutospacing="0"/>
              <w:jc w:val="center"/>
              <w:rPr>
                <w:sz w:val="28"/>
                <w:szCs w:val="28"/>
              </w:rPr>
            </w:pPr>
            <w:r>
              <w:rPr>
                <w:sz w:val="28"/>
                <w:szCs w:val="28"/>
              </w:rPr>
              <w:t xml:space="preserve">Межрайонной инспекции </w:t>
            </w:r>
            <w:r w:rsidRPr="00E652D0">
              <w:rPr>
                <w:sz w:val="28"/>
                <w:szCs w:val="28"/>
              </w:rPr>
              <w:t xml:space="preserve">Федеральной налоговой службы </w:t>
            </w:r>
            <w:r>
              <w:rPr>
                <w:sz w:val="28"/>
                <w:szCs w:val="28"/>
              </w:rPr>
              <w:t>№</w:t>
            </w:r>
            <w:r w:rsidR="008B5730">
              <w:rPr>
                <w:sz w:val="28"/>
                <w:szCs w:val="28"/>
              </w:rPr>
              <w:t xml:space="preserve"> </w:t>
            </w:r>
            <w:r w:rsidR="009D4BEA">
              <w:rPr>
                <w:sz w:val="28"/>
                <w:szCs w:val="28"/>
              </w:rPr>
              <w:t>6</w:t>
            </w:r>
            <w:r>
              <w:rPr>
                <w:sz w:val="28"/>
                <w:szCs w:val="28"/>
              </w:rPr>
              <w:t xml:space="preserve"> </w:t>
            </w:r>
          </w:p>
          <w:p w:rsidR="00075E79" w:rsidRDefault="00402261" w:rsidP="00402261">
            <w:pPr>
              <w:pStyle w:val="a3"/>
              <w:spacing w:before="0" w:beforeAutospacing="0" w:after="0" w:afterAutospacing="0"/>
              <w:jc w:val="center"/>
              <w:rPr>
                <w:sz w:val="28"/>
                <w:szCs w:val="28"/>
              </w:rPr>
            </w:pPr>
            <w:r>
              <w:rPr>
                <w:sz w:val="28"/>
                <w:szCs w:val="28"/>
              </w:rPr>
              <w:t>по Иркутской области</w:t>
            </w:r>
          </w:p>
        </w:tc>
      </w:tr>
    </w:tbl>
    <w:p w:rsidR="004A3407" w:rsidRDefault="004A3407" w:rsidP="004A3407">
      <w:pPr>
        <w:jc w:val="center"/>
        <w:rPr>
          <w:sz w:val="20"/>
          <w:szCs w:val="20"/>
        </w:rPr>
      </w:pPr>
      <w:r w:rsidRPr="00B00F68">
        <w:rPr>
          <w:sz w:val="20"/>
          <w:szCs w:val="20"/>
        </w:rPr>
        <w:t>(наименование</w:t>
      </w:r>
      <w:r>
        <w:rPr>
          <w:sz w:val="20"/>
          <w:szCs w:val="20"/>
        </w:rPr>
        <w:t xml:space="preserve"> должности, наименование структурного подразделения налогового органа Российской </w:t>
      </w:r>
      <w:r w:rsidRPr="00B00F68">
        <w:rPr>
          <w:sz w:val="20"/>
          <w:szCs w:val="20"/>
        </w:rPr>
        <w:t xml:space="preserve"> </w:t>
      </w:r>
      <w:r>
        <w:rPr>
          <w:sz w:val="20"/>
          <w:szCs w:val="20"/>
        </w:rPr>
        <w:t>Федерации, наименование налогового органа Российской Федерации</w:t>
      </w:r>
      <w:r w:rsidRPr="00B00F68">
        <w:rPr>
          <w:sz w:val="20"/>
          <w:szCs w:val="20"/>
        </w:rPr>
        <w:t>)</w:t>
      </w:r>
    </w:p>
    <w:p w:rsidR="00CB16EB" w:rsidRDefault="00CB16EB" w:rsidP="00D71FE6">
      <w:pPr>
        <w:pStyle w:val="a3"/>
        <w:spacing w:before="0" w:beforeAutospacing="0" w:after="0" w:afterAutospacing="0"/>
        <w:jc w:val="both"/>
      </w:pPr>
    </w:p>
    <w:p w:rsidR="00B97F0B" w:rsidRPr="005C3F2B" w:rsidRDefault="00B97F0B" w:rsidP="00D71FE6">
      <w:pPr>
        <w:pStyle w:val="a3"/>
        <w:spacing w:before="0" w:beforeAutospacing="0" w:after="0" w:afterAutospacing="0"/>
        <w:jc w:val="both"/>
      </w:pPr>
    </w:p>
    <w:p w:rsidR="005C3F2B" w:rsidRPr="00D761E1" w:rsidRDefault="005C3F2B" w:rsidP="00D71FE6">
      <w:pPr>
        <w:pStyle w:val="a3"/>
        <w:numPr>
          <w:ilvl w:val="0"/>
          <w:numId w:val="9"/>
        </w:numPr>
        <w:spacing w:before="0" w:beforeAutospacing="0" w:after="0" w:afterAutospacing="0"/>
        <w:ind w:left="0" w:firstLine="426"/>
        <w:jc w:val="center"/>
        <w:rPr>
          <w:b/>
          <w:sz w:val="28"/>
          <w:szCs w:val="28"/>
        </w:rPr>
      </w:pPr>
      <w:r w:rsidRPr="00D761E1">
        <w:rPr>
          <w:b/>
          <w:sz w:val="28"/>
          <w:szCs w:val="28"/>
        </w:rPr>
        <w:t>Общие положения</w:t>
      </w:r>
    </w:p>
    <w:p w:rsidR="008B5730" w:rsidRPr="005C3F2B" w:rsidRDefault="008B5730" w:rsidP="008B5730">
      <w:pPr>
        <w:pStyle w:val="a3"/>
        <w:spacing w:before="0" w:beforeAutospacing="0" w:after="0" w:afterAutospacing="0"/>
        <w:ind w:left="1080"/>
        <w:rPr>
          <w:b/>
        </w:rPr>
      </w:pPr>
    </w:p>
    <w:p w:rsidR="008C5DD7" w:rsidRPr="00AB0B79" w:rsidRDefault="005C3F2B" w:rsidP="008C5DD7">
      <w:pPr>
        <w:jc w:val="center"/>
        <w:rPr>
          <w:b/>
        </w:rPr>
      </w:pPr>
      <w:r w:rsidRPr="004D1D21">
        <w:rPr>
          <w:sz w:val="26"/>
          <w:szCs w:val="26"/>
        </w:rPr>
        <w:t xml:space="preserve">1. </w:t>
      </w:r>
    </w:p>
    <w:p w:rsidR="008C5DD7" w:rsidRDefault="008C5DD7" w:rsidP="008C5DD7">
      <w:pPr>
        <w:jc w:val="center"/>
        <w:rPr>
          <w:b/>
        </w:rPr>
      </w:pPr>
      <w:r w:rsidRPr="00AB0B79">
        <w:rPr>
          <w:b/>
        </w:rPr>
        <w:t>1. Общие положения</w:t>
      </w:r>
    </w:p>
    <w:p w:rsidR="008C5DD7" w:rsidRPr="00AB0B79" w:rsidRDefault="008C5DD7" w:rsidP="008C5DD7">
      <w:pPr>
        <w:jc w:val="center"/>
        <w:rPr>
          <w:b/>
        </w:rPr>
      </w:pPr>
    </w:p>
    <w:p w:rsidR="008C5DD7" w:rsidRPr="00A37BA9" w:rsidRDefault="008C5DD7" w:rsidP="008C5DD7">
      <w:pPr>
        <w:ind w:firstLine="708"/>
        <w:jc w:val="both"/>
        <w:rPr>
          <w:b/>
        </w:rPr>
      </w:pPr>
      <w:r w:rsidRPr="00C647C1">
        <w:t xml:space="preserve">1.Должность федеральной государственной гражданской службы (далее - гражданская служба) </w:t>
      </w:r>
      <w:r>
        <w:t xml:space="preserve">главного </w:t>
      </w:r>
      <w:r w:rsidRPr="00C647C1">
        <w:t xml:space="preserve">государственного налогового инспектора отдела камеральных проверок № </w:t>
      </w:r>
      <w:r>
        <w:t>2</w:t>
      </w:r>
      <w:r w:rsidRPr="00C647C1">
        <w:t xml:space="preserve"> </w:t>
      </w:r>
      <w:r w:rsidRPr="00C647C1">
        <w:rPr>
          <w:iCs/>
        </w:rPr>
        <w:t>М</w:t>
      </w:r>
      <w:r w:rsidRPr="00C647C1">
        <w:t>ежрайонной ИФНС России №</w:t>
      </w:r>
      <w:r>
        <w:t xml:space="preserve"> </w:t>
      </w:r>
      <w:r w:rsidRPr="00C647C1">
        <w:t xml:space="preserve">6 по Иркутской области (далее – </w:t>
      </w:r>
      <w:r>
        <w:t xml:space="preserve">главный </w:t>
      </w:r>
      <w:r w:rsidRPr="00C647C1">
        <w:rPr>
          <w:iCs/>
          <w:szCs w:val="18"/>
        </w:rPr>
        <w:t>государственный налоговый инспектор</w:t>
      </w:r>
      <w:r w:rsidRPr="00C647C1">
        <w:rPr>
          <w:szCs w:val="18"/>
        </w:rPr>
        <w:t xml:space="preserve">) </w:t>
      </w:r>
      <w:r w:rsidRPr="00C647C1">
        <w:t>относится к старшей группе должностей гражданской службы категории “специалисты”.</w:t>
      </w:r>
      <w:r w:rsidRPr="00C647C1">
        <w:rPr>
          <w:b/>
        </w:rPr>
        <w:t xml:space="preserve"> </w:t>
      </w:r>
    </w:p>
    <w:p w:rsidR="008C5DD7" w:rsidRPr="00A37BA9" w:rsidRDefault="008C5DD7" w:rsidP="008C5DD7">
      <w:pPr>
        <w:ind w:firstLine="708"/>
        <w:jc w:val="both"/>
      </w:pPr>
      <w:r w:rsidRPr="00C647C1">
        <w:t>Регистрационный номер (код) должности по Реестру должностей</w:t>
      </w:r>
      <w:r w:rsidRPr="00A37BA9">
        <w:t xml:space="preserve"> </w:t>
      </w:r>
      <w:r w:rsidRPr="00C647C1">
        <w:t>федеральной государственной гражданской службы, утвержденному Указом</w:t>
      </w:r>
      <w:r w:rsidRPr="00A37BA9">
        <w:t xml:space="preserve"> </w:t>
      </w:r>
      <w:r w:rsidRPr="00C647C1">
        <w:t>Президента Российской Федерации от 31.12.2005 №  1574 «О Реестре</w:t>
      </w:r>
      <w:r w:rsidRPr="00A37BA9">
        <w:t xml:space="preserve"> </w:t>
      </w:r>
      <w:r w:rsidRPr="00C647C1">
        <w:t>должностей федеральной государственной гражданской службы», —</w:t>
      </w:r>
      <w:r w:rsidRPr="00A37BA9">
        <w:t xml:space="preserve"> </w:t>
      </w:r>
      <w:r>
        <w:t>11-3-3-094</w:t>
      </w:r>
      <w:r w:rsidRPr="00C647C1">
        <w:t>.</w:t>
      </w:r>
    </w:p>
    <w:p w:rsidR="008C5DD7" w:rsidRPr="00C647C1" w:rsidRDefault="008C5DD7" w:rsidP="008C5DD7">
      <w:pPr>
        <w:pStyle w:val="ConsPlusNormal"/>
        <w:jc w:val="both"/>
        <w:outlineLvl w:val="2"/>
        <w:rPr>
          <w:rFonts w:ascii="Times New Roman" w:hAnsi="Times New Roman" w:cs="Times New Roman"/>
          <w:sz w:val="24"/>
          <w:szCs w:val="24"/>
        </w:rPr>
      </w:pPr>
      <w:r w:rsidRPr="00C647C1">
        <w:rPr>
          <w:rFonts w:ascii="Times New Roman" w:hAnsi="Times New Roman" w:cs="Times New Roman"/>
          <w:sz w:val="24"/>
          <w:szCs w:val="24"/>
        </w:rPr>
        <w:t xml:space="preserve">2.Область профессиональной служебной деятельности </w:t>
      </w:r>
      <w:r>
        <w:rPr>
          <w:rFonts w:ascii="Times New Roman" w:hAnsi="Times New Roman" w:cs="Times New Roman"/>
          <w:sz w:val="24"/>
          <w:szCs w:val="24"/>
        </w:rPr>
        <w:t xml:space="preserve">главного </w:t>
      </w:r>
      <w:r w:rsidRPr="00C647C1">
        <w:rPr>
          <w:rFonts w:ascii="Times New Roman" w:hAnsi="Times New Roman" w:cs="Times New Roman"/>
          <w:sz w:val="24"/>
          <w:szCs w:val="24"/>
        </w:rPr>
        <w:t>государственного налогового инспектора - осуществление налогового контроля.</w:t>
      </w:r>
    </w:p>
    <w:p w:rsidR="008C5DD7" w:rsidRPr="008C5DD7" w:rsidRDefault="008C5DD7" w:rsidP="008C5DD7">
      <w:pPr>
        <w:ind w:firstLine="708"/>
        <w:jc w:val="both"/>
      </w:pPr>
      <w:r w:rsidRPr="00C647C1">
        <w:t xml:space="preserve">3.Вид профессиональной, служебной деятельности  </w:t>
      </w:r>
      <w:r>
        <w:t>главного</w:t>
      </w:r>
      <w:r w:rsidRPr="00C647C1">
        <w:t xml:space="preserve"> государственного налогового инспектора - </w:t>
      </w:r>
      <w:r w:rsidRPr="008C5DD7">
        <w:rPr>
          <w:color w:val="000000"/>
        </w:rPr>
        <w:t xml:space="preserve">осуществление налогового контроля </w:t>
      </w:r>
      <w:r>
        <w:rPr>
          <w:color w:val="000000"/>
        </w:rPr>
        <w:t>в отношении</w:t>
      </w:r>
      <w:r w:rsidRPr="008C5DD7">
        <w:rPr>
          <w:color w:val="000000"/>
        </w:rPr>
        <w:t xml:space="preserve"> юридически</w:t>
      </w:r>
      <w:r>
        <w:rPr>
          <w:color w:val="000000"/>
        </w:rPr>
        <w:t>х</w:t>
      </w:r>
      <w:r w:rsidRPr="008C5DD7">
        <w:rPr>
          <w:color w:val="000000"/>
        </w:rPr>
        <w:t xml:space="preserve"> лиц</w:t>
      </w:r>
      <w:r w:rsidR="00FB1646">
        <w:rPr>
          <w:color w:val="000000"/>
        </w:rPr>
        <w:t xml:space="preserve">, </w:t>
      </w:r>
      <w:r w:rsidRPr="008C5DD7">
        <w:rPr>
          <w:color w:val="000000"/>
        </w:rPr>
        <w:t>обособленны</w:t>
      </w:r>
      <w:r w:rsidR="00FB1646">
        <w:rPr>
          <w:color w:val="000000"/>
        </w:rPr>
        <w:t>х</w:t>
      </w:r>
      <w:r w:rsidRPr="008C5DD7">
        <w:rPr>
          <w:color w:val="000000"/>
        </w:rPr>
        <w:t xml:space="preserve"> и структурны</w:t>
      </w:r>
      <w:r w:rsidR="00FB1646">
        <w:rPr>
          <w:color w:val="000000"/>
        </w:rPr>
        <w:t>х</w:t>
      </w:r>
      <w:r w:rsidRPr="008C5DD7">
        <w:rPr>
          <w:color w:val="000000"/>
        </w:rPr>
        <w:t xml:space="preserve"> подразделени</w:t>
      </w:r>
      <w:r w:rsidR="00FB1646">
        <w:rPr>
          <w:color w:val="000000"/>
        </w:rPr>
        <w:t>й и</w:t>
      </w:r>
      <w:r w:rsidRPr="008C5DD7">
        <w:rPr>
          <w:color w:val="000000"/>
        </w:rPr>
        <w:t xml:space="preserve"> индивидуальны</w:t>
      </w:r>
      <w:r w:rsidR="00FB1646">
        <w:rPr>
          <w:color w:val="000000"/>
        </w:rPr>
        <w:t>х</w:t>
      </w:r>
      <w:r w:rsidRPr="008C5DD7">
        <w:rPr>
          <w:color w:val="000000"/>
        </w:rPr>
        <w:t xml:space="preserve"> предпринимател</w:t>
      </w:r>
      <w:r w:rsidR="00FB1646">
        <w:rPr>
          <w:color w:val="000000"/>
        </w:rPr>
        <w:t>ей (</w:t>
      </w:r>
      <w:r w:rsidRPr="008C5DD7">
        <w:rPr>
          <w:color w:val="000000"/>
        </w:rPr>
        <w:t>налоговые агенты</w:t>
      </w:r>
      <w:r w:rsidR="00FB1646">
        <w:rPr>
          <w:color w:val="000000"/>
        </w:rPr>
        <w:t>)-</w:t>
      </w:r>
      <w:r w:rsidRPr="008C5DD7">
        <w:rPr>
          <w:color w:val="000000"/>
        </w:rPr>
        <w:t xml:space="preserve"> 2-НДФЛ, 6-НДФЛ и страховы</w:t>
      </w:r>
      <w:r w:rsidR="00FB1646">
        <w:rPr>
          <w:color w:val="000000"/>
        </w:rPr>
        <w:t>м</w:t>
      </w:r>
      <w:r w:rsidRPr="008C5DD7">
        <w:rPr>
          <w:color w:val="000000"/>
        </w:rPr>
        <w:t xml:space="preserve"> взнос</w:t>
      </w:r>
      <w:r w:rsidR="00FB1646">
        <w:rPr>
          <w:color w:val="000000"/>
        </w:rPr>
        <w:t>ам. Р</w:t>
      </w:r>
      <w:r w:rsidRPr="008C5DD7">
        <w:rPr>
          <w:color w:val="000000"/>
        </w:rPr>
        <w:t xml:space="preserve">егулирование в сфере привлечения к ответственности юридических лиц за правонарушения, ответственность за совершение которых предусмотрена статьями 119, 119.1, 126, 126.1, 135, 122, 123 Налогового кодекса РФ,  статьями 15.5, 15.6 Кодекса РФ об административных правонарушениях  (ЮЛ). Администрирование вопросов  анализа и прогнозирования поступлений налогов, сборов и страховых взносов в части осуществления аналитической деятельности. Администрирование и </w:t>
      </w:r>
      <w:proofErr w:type="gramStart"/>
      <w:r w:rsidRPr="008C5DD7">
        <w:rPr>
          <w:color w:val="000000"/>
        </w:rPr>
        <w:t>контроль за</w:t>
      </w:r>
      <w:proofErr w:type="gramEnd"/>
      <w:r w:rsidRPr="008C5DD7">
        <w:rPr>
          <w:color w:val="000000"/>
        </w:rPr>
        <w:t xml:space="preserve"> правильностью исчисления, полнотой и своевременностью уплаты страховых взносов на обязательное пенсионное, социальное и медицинское страхование.</w:t>
      </w:r>
    </w:p>
    <w:p w:rsidR="008C5DD7" w:rsidRPr="00C647C1" w:rsidRDefault="008C5DD7" w:rsidP="008C5DD7">
      <w:pPr>
        <w:jc w:val="both"/>
      </w:pPr>
      <w:r w:rsidRPr="00C647C1">
        <w:t xml:space="preserve">            4.Назначение на должность </w:t>
      </w:r>
      <w:r>
        <w:t xml:space="preserve">главного </w:t>
      </w:r>
      <w:r w:rsidRPr="00C647C1">
        <w:t>государственного налогового инспектора  и освобождение от должности</w:t>
      </w:r>
      <w:r w:rsidRPr="00B322BB">
        <w:t xml:space="preserve"> </w:t>
      </w:r>
      <w:r>
        <w:t>главного</w:t>
      </w:r>
      <w:r w:rsidRPr="00C647C1">
        <w:t xml:space="preserve"> государственного налогового инспектора осуществляются приказом Межрайонной ИФНС России № 6 по Иркутской области (далее - инспекция).</w:t>
      </w:r>
    </w:p>
    <w:p w:rsidR="008C5DD7" w:rsidRPr="00C647C1" w:rsidRDefault="008C5DD7" w:rsidP="008C5DD7">
      <w:pPr>
        <w:jc w:val="both"/>
      </w:pPr>
      <w:r w:rsidRPr="00C647C1">
        <w:lastRenderedPageBreak/>
        <w:t xml:space="preserve">            5.</w:t>
      </w:r>
      <w:r>
        <w:t>Главный г</w:t>
      </w:r>
      <w:r w:rsidRPr="00C647C1">
        <w:t>осударственный налоговый инспектор непосредственно подчиняется начальнику отдела.</w:t>
      </w:r>
    </w:p>
    <w:p w:rsidR="008C5DD7" w:rsidRPr="00C647C1" w:rsidRDefault="008C5DD7" w:rsidP="008C5DD7">
      <w:pPr>
        <w:shd w:val="clear" w:color="auto" w:fill="FFFFFF"/>
        <w:jc w:val="both"/>
      </w:pPr>
      <w:r w:rsidRPr="00C647C1">
        <w:rPr>
          <w:szCs w:val="18"/>
        </w:rPr>
        <w:t xml:space="preserve">    </w:t>
      </w:r>
    </w:p>
    <w:p w:rsidR="008C5DD7" w:rsidRPr="00C647C1" w:rsidRDefault="008C5DD7" w:rsidP="008C5DD7">
      <w:pPr>
        <w:ind w:left="708" w:firstLine="708"/>
        <w:jc w:val="both"/>
        <w:rPr>
          <w:b/>
        </w:rPr>
      </w:pPr>
      <w:r w:rsidRPr="00C647C1">
        <w:rPr>
          <w:b/>
        </w:rPr>
        <w:t xml:space="preserve">                       II. Квалификационные требования </w:t>
      </w:r>
    </w:p>
    <w:p w:rsidR="008C5DD7" w:rsidRPr="00A37BA9" w:rsidRDefault="008C5DD7" w:rsidP="008C5DD7">
      <w:pPr>
        <w:jc w:val="both"/>
        <w:rPr>
          <w:b/>
        </w:rPr>
      </w:pPr>
      <w:r w:rsidRPr="00C647C1">
        <w:rPr>
          <w:b/>
        </w:rPr>
        <w:tab/>
      </w:r>
      <w:r w:rsidRPr="00C647C1">
        <w:rPr>
          <w:b/>
        </w:rPr>
        <w:tab/>
        <w:t xml:space="preserve">              Для замещения должности гражданской службы</w:t>
      </w:r>
    </w:p>
    <w:p w:rsidR="008C5DD7" w:rsidRPr="00A37BA9" w:rsidRDefault="008C5DD7" w:rsidP="008C5DD7">
      <w:pPr>
        <w:jc w:val="both"/>
        <w:rPr>
          <w:b/>
        </w:rPr>
      </w:pPr>
    </w:p>
    <w:p w:rsidR="008C5DD7" w:rsidRPr="00C647C1" w:rsidRDefault="008C5DD7" w:rsidP="008C5DD7">
      <w:pPr>
        <w:ind w:firstLine="708"/>
        <w:jc w:val="both"/>
      </w:pPr>
      <w:r w:rsidRPr="00A37BA9">
        <w:t>6</w:t>
      </w:r>
      <w:r w:rsidRPr="00C647C1">
        <w:t xml:space="preserve">. Для замещения должности </w:t>
      </w:r>
      <w:r>
        <w:t xml:space="preserve">главного </w:t>
      </w:r>
      <w:r w:rsidRPr="00C647C1">
        <w:t>государственного налогового инспектора устанавливаются следующие требования:</w:t>
      </w:r>
    </w:p>
    <w:p w:rsidR="008C5DD7" w:rsidRPr="00A37BA9" w:rsidRDefault="008C5DD7" w:rsidP="008C5DD7">
      <w:pPr>
        <w:ind w:firstLine="708"/>
        <w:jc w:val="both"/>
      </w:pPr>
      <w:r w:rsidRPr="00A37BA9">
        <w:t>6</w:t>
      </w:r>
      <w:r w:rsidRPr="00C647C1">
        <w:t>.1 Наличие высшего образования</w:t>
      </w:r>
      <w:r w:rsidRPr="00BF32E5">
        <w:t xml:space="preserve"> </w:t>
      </w:r>
      <w:r w:rsidRPr="00A37BA9">
        <w:t xml:space="preserve">- </w:t>
      </w:r>
      <w:proofErr w:type="spellStart"/>
      <w:r w:rsidRPr="0020683F">
        <w:t>бакалавриат</w:t>
      </w:r>
      <w:proofErr w:type="spellEnd"/>
      <w:r w:rsidRPr="00C647C1">
        <w:t>;</w:t>
      </w:r>
    </w:p>
    <w:p w:rsidR="008C5DD7" w:rsidRDefault="008C5DD7" w:rsidP="008C5DD7">
      <w:pPr>
        <w:ind w:firstLine="708"/>
        <w:jc w:val="both"/>
      </w:pPr>
      <w:r w:rsidRPr="00C647C1">
        <w:t xml:space="preserve">6.2 </w:t>
      </w:r>
      <w:r w:rsidRPr="006B1F88">
        <w:t xml:space="preserve">Наличие стажа работы - без предъявления требования </w:t>
      </w:r>
      <w:r>
        <w:t>к стажу;</w:t>
      </w:r>
      <w:r w:rsidRPr="006B1F88">
        <w:t xml:space="preserve"> </w:t>
      </w:r>
    </w:p>
    <w:p w:rsidR="008C5DD7" w:rsidRPr="00C647C1" w:rsidRDefault="008C5DD7" w:rsidP="008C5DD7">
      <w:pPr>
        <w:ind w:firstLine="708"/>
        <w:jc w:val="both"/>
      </w:pPr>
      <w:r w:rsidRPr="00C647C1">
        <w:t>6.3 Наличие базовых знаний:</w:t>
      </w:r>
    </w:p>
    <w:p w:rsidR="008C5DD7" w:rsidRPr="00C647C1" w:rsidRDefault="008C5DD7" w:rsidP="008C5DD7">
      <w:pPr>
        <w:autoSpaceDE w:val="0"/>
        <w:autoSpaceDN w:val="0"/>
        <w:adjustRightInd w:val="0"/>
        <w:ind w:firstLine="709"/>
        <w:rPr>
          <w:color w:val="000000"/>
        </w:rPr>
      </w:pPr>
      <w:r w:rsidRPr="00C647C1">
        <w:rPr>
          <w:color w:val="000000"/>
        </w:rPr>
        <w:t>- знанию государственного языка Российской Федерации (русского языка);</w:t>
      </w:r>
    </w:p>
    <w:p w:rsidR="008C5DD7" w:rsidRPr="008F7E27" w:rsidRDefault="008C5DD7" w:rsidP="008C5DD7">
      <w:pPr>
        <w:autoSpaceDE w:val="0"/>
        <w:autoSpaceDN w:val="0"/>
        <w:adjustRightInd w:val="0"/>
        <w:ind w:firstLine="709"/>
        <w:jc w:val="both"/>
      </w:pPr>
      <w:r>
        <w:rPr>
          <w:color w:val="000000"/>
        </w:rPr>
        <w:t>-</w:t>
      </w:r>
      <w:r w:rsidRPr="008F7E27">
        <w:rPr>
          <w:color w:val="000000"/>
        </w:rPr>
        <w:t xml:space="preserve">знаниям основ </w:t>
      </w:r>
      <w:r w:rsidRPr="008F7E27">
        <w:t>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w:t>
      </w:r>
    </w:p>
    <w:p w:rsidR="008C5DD7" w:rsidRPr="00C647C1" w:rsidRDefault="008C5DD7" w:rsidP="008C5DD7">
      <w:pPr>
        <w:autoSpaceDE w:val="0"/>
        <w:autoSpaceDN w:val="0"/>
        <w:adjustRightInd w:val="0"/>
        <w:ind w:firstLine="709"/>
        <w:rPr>
          <w:color w:val="000000"/>
        </w:rPr>
      </w:pPr>
      <w:r w:rsidRPr="00C647C1">
        <w:rPr>
          <w:color w:val="000000"/>
        </w:rPr>
        <w:t>- знаниям и умениям в области информационно-коммуникационных технологий;</w:t>
      </w:r>
    </w:p>
    <w:p w:rsidR="008C5DD7" w:rsidRPr="00C647C1" w:rsidRDefault="008C5DD7" w:rsidP="008C5DD7">
      <w:pPr>
        <w:autoSpaceDE w:val="0"/>
        <w:autoSpaceDN w:val="0"/>
        <w:adjustRightInd w:val="0"/>
        <w:ind w:firstLine="709"/>
        <w:rPr>
          <w:color w:val="000000"/>
        </w:rPr>
      </w:pPr>
      <w:r w:rsidRPr="00C647C1">
        <w:rPr>
          <w:color w:val="000000"/>
        </w:rPr>
        <w:t>- умениям, свидетельствующим о наличии необходимых профессиональных и личностных качеств, включая общие и управленческие умения.</w:t>
      </w:r>
    </w:p>
    <w:p w:rsidR="008C5DD7" w:rsidRPr="00C647C1" w:rsidRDefault="008C5DD7" w:rsidP="008C5DD7">
      <w:pPr>
        <w:ind w:firstLine="708"/>
        <w:jc w:val="both"/>
      </w:pPr>
      <w:r w:rsidRPr="00C647C1">
        <w:t>6.4 Наличие профессиональных знаний:</w:t>
      </w:r>
    </w:p>
    <w:p w:rsidR="008C5DD7" w:rsidRPr="00A37BA9" w:rsidRDefault="008C5DD7" w:rsidP="008C5DD7">
      <w:pPr>
        <w:pStyle w:val="ConsPlusNormal"/>
        <w:ind w:firstLine="708"/>
        <w:jc w:val="both"/>
        <w:rPr>
          <w:rFonts w:ascii="Times New Roman" w:hAnsi="Times New Roman" w:cs="Times New Roman"/>
          <w:sz w:val="24"/>
          <w:szCs w:val="24"/>
        </w:rPr>
      </w:pPr>
      <w:r w:rsidRPr="00C647C1">
        <w:rPr>
          <w:rFonts w:ascii="Times New Roman" w:hAnsi="Times New Roman" w:cs="Times New Roman"/>
          <w:sz w:val="24"/>
          <w:szCs w:val="24"/>
        </w:rPr>
        <w:t>6.4.1</w:t>
      </w:r>
      <w:proofErr w:type="gramStart"/>
      <w:r w:rsidRPr="00C647C1">
        <w:rPr>
          <w:rFonts w:ascii="Times New Roman" w:hAnsi="Times New Roman" w:cs="Times New Roman"/>
          <w:sz w:val="24"/>
          <w:szCs w:val="24"/>
        </w:rPr>
        <w:t xml:space="preserve"> В</w:t>
      </w:r>
      <w:proofErr w:type="gramEnd"/>
      <w:r w:rsidRPr="00C647C1">
        <w:rPr>
          <w:rFonts w:ascii="Times New Roman" w:hAnsi="Times New Roman" w:cs="Times New Roman"/>
          <w:sz w:val="24"/>
          <w:szCs w:val="24"/>
        </w:rPr>
        <w:t xml:space="preserve"> сфере законодательства Российской Федерации </w:t>
      </w:r>
      <w:r>
        <w:rPr>
          <w:rFonts w:ascii="Times New Roman" w:hAnsi="Times New Roman" w:cs="Times New Roman"/>
          <w:sz w:val="24"/>
          <w:szCs w:val="24"/>
        </w:rPr>
        <w:t xml:space="preserve">главный </w:t>
      </w:r>
      <w:r w:rsidRPr="00C647C1">
        <w:rPr>
          <w:rFonts w:ascii="Times New Roman" w:hAnsi="Times New Roman" w:cs="Times New Roman"/>
          <w:sz w:val="24"/>
          <w:szCs w:val="24"/>
        </w:rPr>
        <w:t>государственный налоговый инспектор должен знать законодательство Российской Федерации:</w:t>
      </w:r>
    </w:p>
    <w:p w:rsidR="008C5DD7" w:rsidRDefault="008C5DD7" w:rsidP="008C5DD7">
      <w:pPr>
        <w:pStyle w:val="af"/>
        <w:ind w:firstLine="567"/>
        <w:jc w:val="both"/>
        <w:rPr>
          <w:rFonts w:ascii="Times New Roman" w:hAnsi="Times New Roman"/>
          <w:sz w:val="24"/>
          <w:szCs w:val="24"/>
          <w:lang w:val="ru-RU"/>
        </w:rPr>
      </w:pPr>
      <w:r w:rsidRPr="008C5DD7">
        <w:rPr>
          <w:rFonts w:ascii="Times New Roman" w:hAnsi="Times New Roman"/>
          <w:sz w:val="24"/>
          <w:szCs w:val="24"/>
          <w:lang w:val="ru-RU"/>
        </w:rPr>
        <w:t>-Налоговый кодекс Российской Федерации</w:t>
      </w:r>
      <w:r>
        <w:rPr>
          <w:rFonts w:ascii="Times New Roman" w:hAnsi="Times New Roman"/>
          <w:sz w:val="24"/>
          <w:szCs w:val="24"/>
          <w:lang w:val="ru-RU"/>
        </w:rPr>
        <w:t>;</w:t>
      </w:r>
    </w:p>
    <w:p w:rsidR="008C5DD7" w:rsidRPr="0078252F" w:rsidRDefault="008C5DD7" w:rsidP="008C5DD7">
      <w:pPr>
        <w:pStyle w:val="ConsPlusNormal"/>
        <w:ind w:firstLine="567"/>
        <w:jc w:val="both"/>
        <w:rPr>
          <w:rFonts w:ascii="Times New Roman" w:hAnsi="Times New Roman" w:cs="Times New Roman"/>
          <w:sz w:val="24"/>
          <w:szCs w:val="24"/>
        </w:rPr>
      </w:pPr>
      <w:r>
        <w:rPr>
          <w:rFonts w:ascii="Times New Roman" w:hAnsi="Times New Roman"/>
          <w:sz w:val="24"/>
          <w:szCs w:val="24"/>
        </w:rPr>
        <w:t>-</w:t>
      </w:r>
      <w:r>
        <w:rPr>
          <w:rFonts w:ascii="Times New Roman" w:hAnsi="Times New Roman" w:cs="Times New Roman"/>
          <w:sz w:val="24"/>
          <w:szCs w:val="24"/>
        </w:rPr>
        <w:t xml:space="preserve">Кодекс РФ об административных правонарушениях; </w:t>
      </w:r>
    </w:p>
    <w:p w:rsidR="008C5DD7" w:rsidRPr="008C5DD7" w:rsidRDefault="008C5DD7" w:rsidP="008C5DD7">
      <w:pPr>
        <w:pStyle w:val="af"/>
        <w:ind w:firstLine="567"/>
        <w:jc w:val="both"/>
        <w:rPr>
          <w:rFonts w:ascii="Times New Roman" w:hAnsi="Times New Roman"/>
          <w:sz w:val="24"/>
          <w:szCs w:val="24"/>
          <w:lang w:val="ru-RU"/>
        </w:rPr>
      </w:pPr>
      <w:r w:rsidRPr="008C5DD7">
        <w:rPr>
          <w:rFonts w:ascii="Times New Roman" w:hAnsi="Times New Roman"/>
          <w:sz w:val="24"/>
          <w:szCs w:val="24"/>
          <w:lang w:val="ru-RU"/>
        </w:rPr>
        <w:t>-Гражданский кодекс Российской Федерации (часть первая)  от 30 ноября 1994</w:t>
      </w:r>
      <w:r w:rsidRPr="008C5DD7">
        <w:rPr>
          <w:rFonts w:ascii="Times New Roman" w:hAnsi="Times New Roman"/>
          <w:sz w:val="24"/>
          <w:szCs w:val="24"/>
        </w:rPr>
        <w:t> </w:t>
      </w:r>
      <w:r w:rsidRPr="008C5DD7">
        <w:rPr>
          <w:rFonts w:ascii="Times New Roman" w:hAnsi="Times New Roman"/>
          <w:sz w:val="24"/>
          <w:szCs w:val="24"/>
          <w:lang w:val="ru-RU"/>
        </w:rPr>
        <w:t>г. №</w:t>
      </w:r>
      <w:r w:rsidRPr="008C5DD7">
        <w:rPr>
          <w:rFonts w:ascii="Times New Roman" w:hAnsi="Times New Roman"/>
          <w:sz w:val="24"/>
          <w:szCs w:val="24"/>
        </w:rPr>
        <w:t> </w:t>
      </w:r>
      <w:r w:rsidRPr="008C5DD7">
        <w:rPr>
          <w:rFonts w:ascii="Times New Roman" w:hAnsi="Times New Roman"/>
          <w:sz w:val="24"/>
          <w:szCs w:val="24"/>
          <w:lang w:val="ru-RU"/>
        </w:rPr>
        <w:t>51-ФЗ;</w:t>
      </w:r>
    </w:p>
    <w:p w:rsidR="008C5DD7" w:rsidRPr="008C5DD7" w:rsidRDefault="008C5DD7" w:rsidP="008C5DD7">
      <w:pPr>
        <w:pStyle w:val="af"/>
        <w:ind w:firstLine="567"/>
        <w:jc w:val="both"/>
        <w:rPr>
          <w:rFonts w:ascii="Times New Roman" w:hAnsi="Times New Roman"/>
          <w:sz w:val="24"/>
          <w:szCs w:val="24"/>
          <w:lang w:val="ru-RU"/>
        </w:rPr>
      </w:pPr>
      <w:r w:rsidRPr="008C5DD7">
        <w:rPr>
          <w:rFonts w:ascii="Times New Roman" w:hAnsi="Times New Roman"/>
          <w:sz w:val="24"/>
          <w:szCs w:val="24"/>
          <w:lang w:val="ru-RU"/>
        </w:rPr>
        <w:t>-Указ Президента Российской Федерации от 15 января 2016</w:t>
      </w:r>
      <w:r w:rsidRPr="008C5DD7">
        <w:rPr>
          <w:rFonts w:ascii="Times New Roman" w:hAnsi="Times New Roman"/>
          <w:sz w:val="24"/>
          <w:szCs w:val="24"/>
        </w:rPr>
        <w:t> </w:t>
      </w:r>
      <w:r w:rsidRPr="008C5DD7">
        <w:rPr>
          <w:rFonts w:ascii="Times New Roman" w:hAnsi="Times New Roman"/>
          <w:sz w:val="24"/>
          <w:szCs w:val="24"/>
          <w:lang w:val="ru-RU"/>
        </w:rPr>
        <w:t>г. №</w:t>
      </w:r>
      <w:r w:rsidRPr="008C5DD7">
        <w:rPr>
          <w:rFonts w:ascii="Times New Roman" w:hAnsi="Times New Roman"/>
          <w:sz w:val="24"/>
          <w:szCs w:val="24"/>
        </w:rPr>
        <w:t> </w:t>
      </w:r>
      <w:r w:rsidRPr="008C5DD7">
        <w:rPr>
          <w:rFonts w:ascii="Times New Roman" w:hAnsi="Times New Roman"/>
          <w:sz w:val="24"/>
          <w:szCs w:val="24"/>
          <w:lang w:val="ru-RU"/>
        </w:rPr>
        <w:t>13 «О дополнительных мерах по укреплению платежной дисциплины при осуществлении расчетов с Пенсионным фондом Российской Федерации, Фондом социального страхования Российской Федерации и Федеральным фондом обязательного медицинского страхования»;</w:t>
      </w:r>
    </w:p>
    <w:p w:rsidR="008C5DD7" w:rsidRPr="008C5DD7" w:rsidRDefault="008C5DD7" w:rsidP="008C5DD7">
      <w:pPr>
        <w:pStyle w:val="af"/>
        <w:ind w:firstLine="567"/>
        <w:jc w:val="both"/>
        <w:rPr>
          <w:rFonts w:ascii="Times New Roman" w:hAnsi="Times New Roman"/>
          <w:sz w:val="24"/>
          <w:szCs w:val="24"/>
          <w:lang w:val="ru-RU"/>
        </w:rPr>
      </w:pPr>
      <w:r w:rsidRPr="008C5DD7">
        <w:rPr>
          <w:rFonts w:ascii="Times New Roman" w:hAnsi="Times New Roman"/>
          <w:sz w:val="24"/>
          <w:szCs w:val="24"/>
          <w:lang w:val="ru-RU"/>
        </w:rPr>
        <w:t>-Федеральный закон от 03 июля 2016</w:t>
      </w:r>
      <w:r w:rsidRPr="008C5DD7">
        <w:rPr>
          <w:rFonts w:ascii="Times New Roman" w:hAnsi="Times New Roman"/>
          <w:sz w:val="24"/>
          <w:szCs w:val="24"/>
        </w:rPr>
        <w:t> </w:t>
      </w:r>
      <w:r w:rsidRPr="008C5DD7">
        <w:rPr>
          <w:rFonts w:ascii="Times New Roman" w:hAnsi="Times New Roman"/>
          <w:sz w:val="24"/>
          <w:szCs w:val="24"/>
          <w:lang w:val="ru-RU"/>
        </w:rPr>
        <w:t>г. №</w:t>
      </w:r>
      <w:r w:rsidRPr="008C5DD7">
        <w:rPr>
          <w:rFonts w:ascii="Times New Roman" w:hAnsi="Times New Roman"/>
          <w:sz w:val="24"/>
          <w:szCs w:val="24"/>
        </w:rPr>
        <w:t> </w:t>
      </w:r>
      <w:r w:rsidRPr="008C5DD7">
        <w:rPr>
          <w:rFonts w:ascii="Times New Roman" w:hAnsi="Times New Roman"/>
          <w:sz w:val="24"/>
          <w:szCs w:val="24"/>
          <w:lang w:val="ru-RU"/>
        </w:rPr>
        <w:t>243-ФЗ «О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 социальное и медицинское страхование»;</w:t>
      </w:r>
    </w:p>
    <w:p w:rsidR="008C5DD7" w:rsidRPr="008C5DD7" w:rsidRDefault="008C5DD7" w:rsidP="008C5DD7">
      <w:pPr>
        <w:pStyle w:val="af"/>
        <w:ind w:firstLine="567"/>
        <w:jc w:val="both"/>
        <w:rPr>
          <w:rFonts w:ascii="Times New Roman" w:hAnsi="Times New Roman"/>
          <w:sz w:val="24"/>
          <w:szCs w:val="24"/>
          <w:lang w:val="ru-RU"/>
        </w:rPr>
      </w:pPr>
      <w:proofErr w:type="gramStart"/>
      <w:r w:rsidRPr="008C5DD7">
        <w:rPr>
          <w:rFonts w:ascii="Times New Roman" w:hAnsi="Times New Roman"/>
          <w:sz w:val="24"/>
          <w:szCs w:val="24"/>
          <w:lang w:val="ru-RU"/>
        </w:rPr>
        <w:t>-Федеральный закон от 03 июля 2016</w:t>
      </w:r>
      <w:r w:rsidRPr="008C5DD7">
        <w:rPr>
          <w:rFonts w:ascii="Times New Roman" w:hAnsi="Times New Roman"/>
          <w:sz w:val="24"/>
          <w:szCs w:val="24"/>
        </w:rPr>
        <w:t> </w:t>
      </w:r>
      <w:r w:rsidRPr="008C5DD7">
        <w:rPr>
          <w:rFonts w:ascii="Times New Roman" w:hAnsi="Times New Roman"/>
          <w:sz w:val="24"/>
          <w:szCs w:val="24"/>
          <w:lang w:val="ru-RU"/>
        </w:rPr>
        <w:t>г. №</w:t>
      </w:r>
      <w:r w:rsidRPr="008C5DD7">
        <w:rPr>
          <w:rFonts w:ascii="Times New Roman" w:hAnsi="Times New Roman"/>
          <w:sz w:val="24"/>
          <w:szCs w:val="24"/>
        </w:rPr>
        <w:t> </w:t>
      </w:r>
      <w:r w:rsidRPr="008C5DD7">
        <w:rPr>
          <w:rFonts w:ascii="Times New Roman" w:hAnsi="Times New Roman"/>
          <w:sz w:val="24"/>
          <w:szCs w:val="24"/>
          <w:lang w:val="ru-RU"/>
        </w:rPr>
        <w:t>250-ФЗ «О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в связи с принятием Федерального закона «О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w:t>
      </w:r>
      <w:proofErr w:type="gramEnd"/>
      <w:r w:rsidRPr="008C5DD7">
        <w:rPr>
          <w:rFonts w:ascii="Times New Roman" w:hAnsi="Times New Roman"/>
          <w:sz w:val="24"/>
          <w:szCs w:val="24"/>
          <w:lang w:val="ru-RU"/>
        </w:rPr>
        <w:t xml:space="preserve"> пенсионное, социальное и медицинское страхование»;</w:t>
      </w:r>
    </w:p>
    <w:p w:rsidR="008C5DD7" w:rsidRPr="008C5DD7" w:rsidRDefault="008C5DD7" w:rsidP="008C5DD7">
      <w:pPr>
        <w:pStyle w:val="af"/>
        <w:ind w:firstLine="567"/>
        <w:jc w:val="both"/>
        <w:rPr>
          <w:rFonts w:ascii="Times New Roman" w:hAnsi="Times New Roman"/>
          <w:sz w:val="24"/>
          <w:szCs w:val="24"/>
          <w:lang w:val="ru-RU"/>
        </w:rPr>
      </w:pPr>
      <w:proofErr w:type="gramStart"/>
      <w:r w:rsidRPr="008C5DD7">
        <w:rPr>
          <w:rFonts w:ascii="Times New Roman" w:hAnsi="Times New Roman"/>
          <w:sz w:val="24"/>
          <w:szCs w:val="24"/>
          <w:lang w:val="ru-RU"/>
        </w:rPr>
        <w:t>-Федеральный закон от 03 июля 2016</w:t>
      </w:r>
      <w:r w:rsidRPr="008C5DD7">
        <w:rPr>
          <w:rFonts w:ascii="Times New Roman" w:hAnsi="Times New Roman"/>
          <w:sz w:val="24"/>
          <w:szCs w:val="24"/>
        </w:rPr>
        <w:t> </w:t>
      </w:r>
      <w:r w:rsidRPr="008C5DD7">
        <w:rPr>
          <w:rFonts w:ascii="Times New Roman" w:hAnsi="Times New Roman"/>
          <w:sz w:val="24"/>
          <w:szCs w:val="24"/>
          <w:lang w:val="ru-RU"/>
        </w:rPr>
        <w:t>г. №</w:t>
      </w:r>
      <w:r w:rsidRPr="008C5DD7">
        <w:rPr>
          <w:rFonts w:ascii="Times New Roman" w:hAnsi="Times New Roman"/>
          <w:sz w:val="24"/>
          <w:szCs w:val="24"/>
        </w:rPr>
        <w:t> </w:t>
      </w:r>
      <w:r w:rsidRPr="008C5DD7">
        <w:rPr>
          <w:rFonts w:ascii="Times New Roman" w:hAnsi="Times New Roman"/>
          <w:sz w:val="24"/>
          <w:szCs w:val="24"/>
          <w:lang w:val="ru-RU"/>
        </w:rPr>
        <w:t>346-ФЗ «О внесении изменений в статьи 46 и 472 Бюджетного кодекса Российской Федерации в связи с принятием Федерального закона «О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 социальное и медицинское страхование»;</w:t>
      </w:r>
      <w:proofErr w:type="gramEnd"/>
    </w:p>
    <w:p w:rsidR="008C5DD7" w:rsidRPr="008C5DD7" w:rsidRDefault="008C5DD7" w:rsidP="008C5DD7">
      <w:pPr>
        <w:pStyle w:val="af"/>
        <w:ind w:firstLine="567"/>
        <w:jc w:val="both"/>
        <w:rPr>
          <w:rFonts w:ascii="Times New Roman" w:hAnsi="Times New Roman"/>
          <w:sz w:val="24"/>
          <w:szCs w:val="24"/>
          <w:lang w:val="ru-RU"/>
        </w:rPr>
      </w:pPr>
      <w:r w:rsidRPr="008C5DD7">
        <w:rPr>
          <w:rFonts w:ascii="Times New Roman" w:hAnsi="Times New Roman"/>
          <w:sz w:val="24"/>
          <w:szCs w:val="24"/>
          <w:lang w:val="ru-RU"/>
        </w:rPr>
        <w:t>-Федеральный закон от 1 апреля 1996</w:t>
      </w:r>
      <w:r w:rsidRPr="008C5DD7">
        <w:rPr>
          <w:rFonts w:ascii="Times New Roman" w:hAnsi="Times New Roman"/>
          <w:sz w:val="24"/>
          <w:szCs w:val="24"/>
        </w:rPr>
        <w:t> </w:t>
      </w:r>
      <w:r w:rsidRPr="008C5DD7">
        <w:rPr>
          <w:rFonts w:ascii="Times New Roman" w:hAnsi="Times New Roman"/>
          <w:sz w:val="24"/>
          <w:szCs w:val="24"/>
          <w:lang w:val="ru-RU"/>
        </w:rPr>
        <w:t>г. №</w:t>
      </w:r>
      <w:r w:rsidRPr="008C5DD7">
        <w:rPr>
          <w:rFonts w:ascii="Times New Roman" w:hAnsi="Times New Roman"/>
          <w:sz w:val="24"/>
          <w:szCs w:val="24"/>
        </w:rPr>
        <w:t> </w:t>
      </w:r>
      <w:r w:rsidRPr="008C5DD7">
        <w:rPr>
          <w:rFonts w:ascii="Times New Roman" w:hAnsi="Times New Roman"/>
          <w:sz w:val="24"/>
          <w:szCs w:val="24"/>
          <w:lang w:val="ru-RU"/>
        </w:rPr>
        <w:t>27-ФЗ «Об индивидуальном (персонифицированном) учете в системе обязательного пенсионного страхования»;</w:t>
      </w:r>
    </w:p>
    <w:p w:rsidR="008C5DD7" w:rsidRPr="008C5DD7" w:rsidRDefault="008C5DD7" w:rsidP="008C5DD7">
      <w:pPr>
        <w:pStyle w:val="af"/>
        <w:ind w:firstLine="567"/>
        <w:jc w:val="both"/>
        <w:rPr>
          <w:rFonts w:ascii="Times New Roman" w:hAnsi="Times New Roman"/>
          <w:sz w:val="24"/>
          <w:szCs w:val="24"/>
          <w:lang w:val="ru-RU"/>
        </w:rPr>
      </w:pPr>
      <w:r w:rsidRPr="008C5DD7">
        <w:rPr>
          <w:rFonts w:ascii="Times New Roman" w:hAnsi="Times New Roman"/>
          <w:sz w:val="24"/>
          <w:szCs w:val="24"/>
          <w:lang w:val="ru-RU"/>
        </w:rPr>
        <w:t>-Федеральный закон от 24 июля 1998</w:t>
      </w:r>
      <w:r w:rsidRPr="008C5DD7">
        <w:rPr>
          <w:rFonts w:ascii="Times New Roman" w:hAnsi="Times New Roman"/>
          <w:sz w:val="24"/>
          <w:szCs w:val="24"/>
        </w:rPr>
        <w:t> </w:t>
      </w:r>
      <w:r w:rsidRPr="008C5DD7">
        <w:rPr>
          <w:rFonts w:ascii="Times New Roman" w:hAnsi="Times New Roman"/>
          <w:sz w:val="24"/>
          <w:szCs w:val="24"/>
          <w:lang w:val="ru-RU"/>
        </w:rPr>
        <w:t>г. №</w:t>
      </w:r>
      <w:r w:rsidRPr="008C5DD7">
        <w:rPr>
          <w:rFonts w:ascii="Times New Roman" w:hAnsi="Times New Roman"/>
          <w:sz w:val="24"/>
          <w:szCs w:val="24"/>
        </w:rPr>
        <w:t> </w:t>
      </w:r>
      <w:r w:rsidRPr="008C5DD7">
        <w:rPr>
          <w:rFonts w:ascii="Times New Roman" w:hAnsi="Times New Roman"/>
          <w:sz w:val="24"/>
          <w:szCs w:val="24"/>
          <w:lang w:val="ru-RU"/>
        </w:rPr>
        <w:t>125-ФЗ  «Об обязательном социальном страховании от несчастных случаев на производстве и профессиональных заболеваний»;</w:t>
      </w:r>
    </w:p>
    <w:p w:rsidR="008C5DD7" w:rsidRPr="008C5DD7" w:rsidRDefault="008C5DD7" w:rsidP="008C5DD7">
      <w:pPr>
        <w:pStyle w:val="af"/>
        <w:ind w:firstLine="567"/>
        <w:jc w:val="both"/>
        <w:rPr>
          <w:rFonts w:ascii="Times New Roman" w:hAnsi="Times New Roman"/>
          <w:sz w:val="24"/>
          <w:szCs w:val="24"/>
          <w:lang w:val="ru-RU"/>
        </w:rPr>
      </w:pPr>
      <w:r w:rsidRPr="008C5DD7">
        <w:rPr>
          <w:rFonts w:ascii="Times New Roman" w:hAnsi="Times New Roman"/>
          <w:sz w:val="24"/>
          <w:szCs w:val="24"/>
          <w:lang w:val="ru-RU"/>
        </w:rPr>
        <w:t>-Федеральный закон от 16 июля 1999</w:t>
      </w:r>
      <w:r w:rsidRPr="008C5DD7">
        <w:rPr>
          <w:rFonts w:ascii="Times New Roman" w:hAnsi="Times New Roman"/>
          <w:sz w:val="24"/>
          <w:szCs w:val="24"/>
        </w:rPr>
        <w:t> </w:t>
      </w:r>
      <w:r w:rsidRPr="008C5DD7">
        <w:rPr>
          <w:rFonts w:ascii="Times New Roman" w:hAnsi="Times New Roman"/>
          <w:sz w:val="24"/>
          <w:szCs w:val="24"/>
          <w:lang w:val="ru-RU"/>
        </w:rPr>
        <w:t>г. №</w:t>
      </w:r>
      <w:r w:rsidRPr="008C5DD7">
        <w:rPr>
          <w:rFonts w:ascii="Times New Roman" w:hAnsi="Times New Roman"/>
          <w:sz w:val="24"/>
          <w:szCs w:val="24"/>
        </w:rPr>
        <w:t> </w:t>
      </w:r>
      <w:r w:rsidRPr="008C5DD7">
        <w:rPr>
          <w:rFonts w:ascii="Times New Roman" w:hAnsi="Times New Roman"/>
          <w:sz w:val="24"/>
          <w:szCs w:val="24"/>
          <w:lang w:val="ru-RU"/>
        </w:rPr>
        <w:t>165-ФЗ «Об основах обязательного социального страхования»;</w:t>
      </w:r>
    </w:p>
    <w:p w:rsidR="008C5DD7" w:rsidRPr="008C5DD7" w:rsidRDefault="008C5DD7" w:rsidP="008C5DD7">
      <w:pPr>
        <w:pStyle w:val="af"/>
        <w:ind w:firstLine="567"/>
        <w:jc w:val="both"/>
        <w:rPr>
          <w:rFonts w:ascii="Times New Roman" w:hAnsi="Times New Roman"/>
          <w:sz w:val="24"/>
          <w:szCs w:val="24"/>
          <w:lang w:val="ru-RU"/>
        </w:rPr>
      </w:pPr>
      <w:r w:rsidRPr="008C5DD7">
        <w:rPr>
          <w:rFonts w:ascii="Times New Roman" w:hAnsi="Times New Roman"/>
          <w:sz w:val="24"/>
          <w:szCs w:val="24"/>
          <w:lang w:val="ru-RU"/>
        </w:rPr>
        <w:lastRenderedPageBreak/>
        <w:t>-Федеральный закон от 27 ноября 2001</w:t>
      </w:r>
      <w:r w:rsidRPr="008C5DD7">
        <w:rPr>
          <w:rFonts w:ascii="Times New Roman" w:hAnsi="Times New Roman"/>
          <w:sz w:val="24"/>
          <w:szCs w:val="24"/>
        </w:rPr>
        <w:t> </w:t>
      </w:r>
      <w:r w:rsidRPr="008C5DD7">
        <w:rPr>
          <w:rFonts w:ascii="Times New Roman" w:hAnsi="Times New Roman"/>
          <w:sz w:val="24"/>
          <w:szCs w:val="24"/>
          <w:lang w:val="ru-RU"/>
        </w:rPr>
        <w:t>г. №</w:t>
      </w:r>
      <w:r w:rsidRPr="008C5DD7">
        <w:rPr>
          <w:rFonts w:ascii="Times New Roman" w:hAnsi="Times New Roman"/>
          <w:sz w:val="24"/>
          <w:szCs w:val="24"/>
        </w:rPr>
        <w:t> </w:t>
      </w:r>
      <w:r w:rsidRPr="008C5DD7">
        <w:rPr>
          <w:rFonts w:ascii="Times New Roman" w:hAnsi="Times New Roman"/>
          <w:sz w:val="24"/>
          <w:szCs w:val="24"/>
          <w:lang w:val="ru-RU"/>
        </w:rPr>
        <w:t>155-ФЗ «О дополнительном социальном обеспечении членов летных экипажей воздушных судов гражданской авиации»;</w:t>
      </w:r>
    </w:p>
    <w:p w:rsidR="008C5DD7" w:rsidRPr="008C5DD7" w:rsidRDefault="008C5DD7" w:rsidP="008C5DD7">
      <w:pPr>
        <w:pStyle w:val="af"/>
        <w:ind w:firstLine="567"/>
        <w:jc w:val="both"/>
        <w:rPr>
          <w:rFonts w:ascii="Times New Roman" w:hAnsi="Times New Roman"/>
          <w:sz w:val="24"/>
          <w:szCs w:val="24"/>
          <w:lang w:val="ru-RU"/>
        </w:rPr>
      </w:pPr>
      <w:r w:rsidRPr="008C5DD7">
        <w:rPr>
          <w:rFonts w:ascii="Times New Roman" w:hAnsi="Times New Roman"/>
          <w:sz w:val="24"/>
          <w:szCs w:val="24"/>
          <w:lang w:val="ru-RU"/>
        </w:rPr>
        <w:t>-Федеральный закон от 15 декабря 2001</w:t>
      </w:r>
      <w:r w:rsidRPr="008C5DD7">
        <w:rPr>
          <w:rFonts w:ascii="Times New Roman" w:hAnsi="Times New Roman"/>
          <w:sz w:val="24"/>
          <w:szCs w:val="24"/>
        </w:rPr>
        <w:t> </w:t>
      </w:r>
      <w:r w:rsidRPr="008C5DD7">
        <w:rPr>
          <w:rFonts w:ascii="Times New Roman" w:hAnsi="Times New Roman"/>
          <w:sz w:val="24"/>
          <w:szCs w:val="24"/>
          <w:lang w:val="ru-RU"/>
        </w:rPr>
        <w:t>г. №</w:t>
      </w:r>
      <w:r w:rsidRPr="008C5DD7">
        <w:rPr>
          <w:rFonts w:ascii="Times New Roman" w:hAnsi="Times New Roman"/>
          <w:sz w:val="24"/>
          <w:szCs w:val="24"/>
        </w:rPr>
        <w:t> </w:t>
      </w:r>
      <w:r w:rsidRPr="008C5DD7">
        <w:rPr>
          <w:rFonts w:ascii="Times New Roman" w:hAnsi="Times New Roman"/>
          <w:sz w:val="24"/>
          <w:szCs w:val="24"/>
          <w:lang w:val="ru-RU"/>
        </w:rPr>
        <w:t>167-ФЗ   «Об обязательном пенсионном страховании в Российской Федерации»;</w:t>
      </w:r>
    </w:p>
    <w:p w:rsidR="008C5DD7" w:rsidRPr="008C5DD7" w:rsidRDefault="008C5DD7" w:rsidP="008C5DD7">
      <w:pPr>
        <w:pStyle w:val="af"/>
        <w:ind w:firstLine="567"/>
        <w:jc w:val="both"/>
        <w:rPr>
          <w:rFonts w:ascii="Times New Roman" w:hAnsi="Times New Roman"/>
          <w:sz w:val="24"/>
          <w:szCs w:val="24"/>
          <w:lang w:val="ru-RU"/>
        </w:rPr>
      </w:pPr>
      <w:r w:rsidRPr="008C5DD7">
        <w:rPr>
          <w:rFonts w:ascii="Times New Roman" w:hAnsi="Times New Roman"/>
          <w:sz w:val="24"/>
          <w:szCs w:val="24"/>
          <w:lang w:val="ru-RU"/>
        </w:rPr>
        <w:t>-Федеральный закон от 29 декабря 2006</w:t>
      </w:r>
      <w:r w:rsidRPr="008C5DD7">
        <w:rPr>
          <w:rFonts w:ascii="Times New Roman" w:hAnsi="Times New Roman"/>
          <w:sz w:val="24"/>
          <w:szCs w:val="24"/>
        </w:rPr>
        <w:t> </w:t>
      </w:r>
      <w:r w:rsidRPr="008C5DD7">
        <w:rPr>
          <w:rFonts w:ascii="Times New Roman" w:hAnsi="Times New Roman"/>
          <w:sz w:val="24"/>
          <w:szCs w:val="24"/>
          <w:lang w:val="ru-RU"/>
        </w:rPr>
        <w:t>г. №</w:t>
      </w:r>
      <w:r w:rsidRPr="008C5DD7">
        <w:rPr>
          <w:rFonts w:ascii="Times New Roman" w:hAnsi="Times New Roman"/>
          <w:sz w:val="24"/>
          <w:szCs w:val="24"/>
        </w:rPr>
        <w:t> </w:t>
      </w:r>
      <w:r w:rsidRPr="008C5DD7">
        <w:rPr>
          <w:rFonts w:ascii="Times New Roman" w:hAnsi="Times New Roman"/>
          <w:sz w:val="24"/>
          <w:szCs w:val="24"/>
          <w:lang w:val="ru-RU"/>
        </w:rPr>
        <w:t>255-ФЗ  «Об обязательном социальном страховании на случай временной нетрудоспособности и в связи с материнством»;</w:t>
      </w:r>
    </w:p>
    <w:p w:rsidR="008C5DD7" w:rsidRPr="008C5DD7" w:rsidRDefault="008C5DD7" w:rsidP="008C5DD7">
      <w:pPr>
        <w:pStyle w:val="af"/>
        <w:ind w:firstLine="567"/>
        <w:jc w:val="both"/>
        <w:rPr>
          <w:rFonts w:ascii="Times New Roman" w:hAnsi="Times New Roman"/>
          <w:sz w:val="24"/>
          <w:szCs w:val="24"/>
          <w:lang w:val="ru-RU"/>
        </w:rPr>
      </w:pPr>
      <w:r w:rsidRPr="008C5DD7">
        <w:rPr>
          <w:rFonts w:ascii="Times New Roman" w:hAnsi="Times New Roman"/>
          <w:sz w:val="24"/>
          <w:szCs w:val="24"/>
          <w:lang w:val="ru-RU"/>
        </w:rPr>
        <w:t>-Федеральный закон от 10 мая 2010</w:t>
      </w:r>
      <w:r w:rsidRPr="008C5DD7">
        <w:rPr>
          <w:rFonts w:ascii="Times New Roman" w:hAnsi="Times New Roman"/>
          <w:sz w:val="24"/>
          <w:szCs w:val="24"/>
        </w:rPr>
        <w:t> </w:t>
      </w:r>
      <w:r w:rsidRPr="008C5DD7">
        <w:rPr>
          <w:rFonts w:ascii="Times New Roman" w:hAnsi="Times New Roman"/>
          <w:sz w:val="24"/>
          <w:szCs w:val="24"/>
          <w:lang w:val="ru-RU"/>
        </w:rPr>
        <w:t>г. №</w:t>
      </w:r>
      <w:r w:rsidRPr="008C5DD7">
        <w:rPr>
          <w:rFonts w:ascii="Times New Roman" w:hAnsi="Times New Roman"/>
          <w:sz w:val="24"/>
          <w:szCs w:val="24"/>
        </w:rPr>
        <w:t> </w:t>
      </w:r>
      <w:r w:rsidRPr="008C5DD7">
        <w:rPr>
          <w:rFonts w:ascii="Times New Roman" w:hAnsi="Times New Roman"/>
          <w:sz w:val="24"/>
          <w:szCs w:val="24"/>
          <w:lang w:val="ru-RU"/>
        </w:rPr>
        <w:t>84-ФЗ «О дополнительном социальном обеспечении отдельных категорий работников организаций угольной промышленности»;</w:t>
      </w:r>
    </w:p>
    <w:p w:rsidR="008C5DD7" w:rsidRPr="008C5DD7" w:rsidRDefault="008C5DD7" w:rsidP="008C5DD7">
      <w:pPr>
        <w:pStyle w:val="af"/>
        <w:ind w:firstLine="567"/>
        <w:jc w:val="both"/>
        <w:rPr>
          <w:rFonts w:ascii="Times New Roman" w:hAnsi="Times New Roman"/>
          <w:sz w:val="24"/>
          <w:szCs w:val="24"/>
          <w:lang w:val="ru-RU"/>
        </w:rPr>
      </w:pPr>
      <w:r w:rsidRPr="008C5DD7">
        <w:rPr>
          <w:rFonts w:ascii="Times New Roman" w:hAnsi="Times New Roman"/>
          <w:sz w:val="24"/>
          <w:szCs w:val="24"/>
          <w:lang w:val="ru-RU"/>
        </w:rPr>
        <w:t>-Федеральный закон от 29 ноября 2010</w:t>
      </w:r>
      <w:r w:rsidRPr="008C5DD7">
        <w:rPr>
          <w:rFonts w:ascii="Times New Roman" w:hAnsi="Times New Roman"/>
          <w:sz w:val="24"/>
          <w:szCs w:val="24"/>
        </w:rPr>
        <w:t> </w:t>
      </w:r>
      <w:r w:rsidRPr="008C5DD7">
        <w:rPr>
          <w:rFonts w:ascii="Times New Roman" w:hAnsi="Times New Roman"/>
          <w:sz w:val="24"/>
          <w:szCs w:val="24"/>
          <w:lang w:val="ru-RU"/>
        </w:rPr>
        <w:t>г. №</w:t>
      </w:r>
      <w:r w:rsidRPr="008C5DD7">
        <w:rPr>
          <w:rFonts w:ascii="Times New Roman" w:hAnsi="Times New Roman"/>
          <w:sz w:val="24"/>
          <w:szCs w:val="24"/>
        </w:rPr>
        <w:t> </w:t>
      </w:r>
      <w:r w:rsidRPr="008C5DD7">
        <w:rPr>
          <w:rFonts w:ascii="Times New Roman" w:hAnsi="Times New Roman"/>
          <w:sz w:val="24"/>
          <w:szCs w:val="24"/>
          <w:lang w:val="ru-RU"/>
        </w:rPr>
        <w:t>326-ФЗ  «Об обязательном медицинском страховании в Российской федерации»;</w:t>
      </w:r>
    </w:p>
    <w:p w:rsidR="008C5DD7" w:rsidRPr="008C5DD7" w:rsidRDefault="008C5DD7" w:rsidP="008C5DD7">
      <w:pPr>
        <w:pStyle w:val="af"/>
        <w:ind w:firstLine="567"/>
        <w:jc w:val="both"/>
        <w:rPr>
          <w:rFonts w:ascii="Times New Roman" w:hAnsi="Times New Roman"/>
          <w:sz w:val="24"/>
          <w:szCs w:val="24"/>
          <w:lang w:val="ru-RU"/>
        </w:rPr>
      </w:pPr>
      <w:r w:rsidRPr="008C5DD7">
        <w:rPr>
          <w:rFonts w:ascii="Times New Roman" w:hAnsi="Times New Roman"/>
          <w:sz w:val="24"/>
          <w:szCs w:val="24"/>
          <w:lang w:val="ru-RU"/>
        </w:rPr>
        <w:t>-Федеральный закон от 28 декабря 2013</w:t>
      </w:r>
      <w:r w:rsidRPr="008C5DD7">
        <w:rPr>
          <w:rFonts w:ascii="Times New Roman" w:hAnsi="Times New Roman"/>
          <w:sz w:val="24"/>
          <w:szCs w:val="24"/>
        </w:rPr>
        <w:t> </w:t>
      </w:r>
      <w:r w:rsidRPr="008C5DD7">
        <w:rPr>
          <w:rFonts w:ascii="Times New Roman" w:hAnsi="Times New Roman"/>
          <w:sz w:val="24"/>
          <w:szCs w:val="24"/>
          <w:lang w:val="ru-RU"/>
        </w:rPr>
        <w:t>г. №</w:t>
      </w:r>
      <w:r w:rsidRPr="008C5DD7">
        <w:rPr>
          <w:rFonts w:ascii="Times New Roman" w:hAnsi="Times New Roman"/>
          <w:sz w:val="24"/>
          <w:szCs w:val="24"/>
        </w:rPr>
        <w:t> </w:t>
      </w:r>
      <w:r w:rsidRPr="008C5DD7">
        <w:rPr>
          <w:rFonts w:ascii="Times New Roman" w:hAnsi="Times New Roman"/>
          <w:sz w:val="24"/>
          <w:szCs w:val="24"/>
          <w:lang w:val="ru-RU"/>
        </w:rPr>
        <w:t>400-ФЗ «О страховых пенсиях»;</w:t>
      </w:r>
    </w:p>
    <w:p w:rsidR="008C5DD7" w:rsidRPr="008C5DD7" w:rsidRDefault="008C5DD7" w:rsidP="008C5DD7">
      <w:pPr>
        <w:pStyle w:val="af"/>
        <w:ind w:firstLine="567"/>
        <w:jc w:val="both"/>
        <w:rPr>
          <w:rFonts w:ascii="Times New Roman" w:hAnsi="Times New Roman"/>
          <w:sz w:val="24"/>
          <w:szCs w:val="24"/>
          <w:lang w:val="ru-RU"/>
        </w:rPr>
      </w:pPr>
      <w:r w:rsidRPr="008C5DD7">
        <w:rPr>
          <w:rFonts w:ascii="Times New Roman" w:hAnsi="Times New Roman"/>
          <w:sz w:val="24"/>
          <w:szCs w:val="24"/>
          <w:lang w:val="ru-RU"/>
        </w:rPr>
        <w:t>-Федеральный закон Российской Федерации от 27 июля 2006</w:t>
      </w:r>
      <w:r w:rsidRPr="008C5DD7">
        <w:rPr>
          <w:rFonts w:ascii="Times New Roman" w:hAnsi="Times New Roman"/>
          <w:sz w:val="24"/>
          <w:szCs w:val="24"/>
        </w:rPr>
        <w:t> </w:t>
      </w:r>
      <w:r w:rsidRPr="008C5DD7">
        <w:rPr>
          <w:rFonts w:ascii="Times New Roman" w:hAnsi="Times New Roman"/>
          <w:sz w:val="24"/>
          <w:szCs w:val="24"/>
          <w:lang w:val="ru-RU"/>
        </w:rPr>
        <w:t>г. №149-ФЗ «Об информации, информационных технологиях и о защите информации»;</w:t>
      </w:r>
    </w:p>
    <w:p w:rsidR="008C5DD7" w:rsidRPr="008C5DD7" w:rsidRDefault="008C5DD7" w:rsidP="008C5DD7">
      <w:pPr>
        <w:pStyle w:val="af"/>
        <w:ind w:firstLine="567"/>
        <w:jc w:val="both"/>
        <w:rPr>
          <w:rFonts w:ascii="Times New Roman" w:hAnsi="Times New Roman"/>
          <w:sz w:val="24"/>
          <w:szCs w:val="24"/>
          <w:lang w:val="ru-RU"/>
        </w:rPr>
      </w:pPr>
      <w:proofErr w:type="gramStart"/>
      <w:r w:rsidRPr="008C5DD7">
        <w:rPr>
          <w:rFonts w:ascii="Times New Roman" w:hAnsi="Times New Roman"/>
          <w:sz w:val="24"/>
          <w:szCs w:val="24"/>
          <w:lang w:val="ru-RU"/>
        </w:rPr>
        <w:t>-приказ Минфина России №</w:t>
      </w:r>
      <w:r w:rsidRPr="008C5DD7">
        <w:rPr>
          <w:rFonts w:ascii="Times New Roman" w:hAnsi="Times New Roman"/>
          <w:sz w:val="24"/>
          <w:szCs w:val="24"/>
        </w:rPr>
        <w:t> </w:t>
      </w:r>
      <w:r w:rsidRPr="008C5DD7">
        <w:rPr>
          <w:rFonts w:ascii="Times New Roman" w:hAnsi="Times New Roman"/>
          <w:sz w:val="24"/>
          <w:szCs w:val="24"/>
          <w:lang w:val="ru-RU"/>
        </w:rPr>
        <w:t>65н, ФНС России от 30 июня 2008</w:t>
      </w:r>
      <w:r w:rsidRPr="008C5DD7">
        <w:rPr>
          <w:rFonts w:ascii="Times New Roman" w:hAnsi="Times New Roman"/>
          <w:sz w:val="24"/>
          <w:szCs w:val="24"/>
        </w:rPr>
        <w:t> </w:t>
      </w:r>
      <w:r w:rsidRPr="008C5DD7">
        <w:rPr>
          <w:rFonts w:ascii="Times New Roman" w:hAnsi="Times New Roman"/>
          <w:sz w:val="24"/>
          <w:szCs w:val="24"/>
          <w:lang w:val="ru-RU"/>
        </w:rPr>
        <w:t>г. №</w:t>
      </w:r>
      <w:r w:rsidRPr="008C5DD7">
        <w:rPr>
          <w:rFonts w:ascii="Times New Roman" w:hAnsi="Times New Roman"/>
          <w:sz w:val="24"/>
          <w:szCs w:val="24"/>
        </w:rPr>
        <w:t> </w:t>
      </w:r>
      <w:r w:rsidRPr="008C5DD7">
        <w:rPr>
          <w:rFonts w:ascii="Times New Roman" w:hAnsi="Times New Roman"/>
          <w:sz w:val="24"/>
          <w:szCs w:val="24"/>
          <w:lang w:val="ru-RU"/>
        </w:rPr>
        <w:t>ММ-3-1/295@ “Об утверждении периодичности,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 Федерации от 12</w:t>
      </w:r>
      <w:proofErr w:type="gramEnd"/>
      <w:r w:rsidRPr="008C5DD7">
        <w:rPr>
          <w:rFonts w:ascii="Times New Roman" w:hAnsi="Times New Roman"/>
          <w:sz w:val="24"/>
          <w:szCs w:val="24"/>
          <w:lang w:val="ru-RU"/>
        </w:rPr>
        <w:t xml:space="preserve"> августа 2004</w:t>
      </w:r>
      <w:r w:rsidRPr="008C5DD7">
        <w:rPr>
          <w:rFonts w:ascii="Times New Roman" w:hAnsi="Times New Roman"/>
          <w:sz w:val="24"/>
          <w:szCs w:val="24"/>
        </w:rPr>
        <w:t> </w:t>
      </w:r>
      <w:r w:rsidRPr="008C5DD7">
        <w:rPr>
          <w:rFonts w:ascii="Times New Roman" w:hAnsi="Times New Roman"/>
          <w:sz w:val="24"/>
          <w:szCs w:val="24"/>
          <w:lang w:val="ru-RU"/>
        </w:rPr>
        <w:t>г. №</w:t>
      </w:r>
      <w:r w:rsidRPr="008C5DD7">
        <w:rPr>
          <w:rFonts w:ascii="Times New Roman" w:hAnsi="Times New Roman"/>
          <w:sz w:val="24"/>
          <w:szCs w:val="24"/>
        </w:rPr>
        <w:t> </w:t>
      </w:r>
      <w:r w:rsidRPr="008C5DD7">
        <w:rPr>
          <w:rFonts w:ascii="Times New Roman" w:hAnsi="Times New Roman"/>
          <w:sz w:val="24"/>
          <w:szCs w:val="24"/>
          <w:lang w:val="ru-RU"/>
        </w:rPr>
        <w:t xml:space="preserve">410” </w:t>
      </w:r>
    </w:p>
    <w:p w:rsidR="008C5DD7" w:rsidRPr="008C5DD7" w:rsidRDefault="008C5DD7" w:rsidP="008C5DD7">
      <w:pPr>
        <w:pStyle w:val="af"/>
        <w:ind w:firstLine="567"/>
        <w:jc w:val="both"/>
        <w:rPr>
          <w:rFonts w:ascii="Times New Roman" w:hAnsi="Times New Roman"/>
          <w:sz w:val="24"/>
          <w:szCs w:val="24"/>
          <w:lang w:val="ru-RU"/>
        </w:rPr>
      </w:pPr>
      <w:r w:rsidRPr="008C5DD7">
        <w:rPr>
          <w:rFonts w:ascii="Times New Roman" w:hAnsi="Times New Roman"/>
          <w:sz w:val="24"/>
          <w:szCs w:val="24"/>
          <w:lang w:val="ru-RU"/>
        </w:rPr>
        <w:t>-приказ Минфина России от 30 марта 2001</w:t>
      </w:r>
      <w:r w:rsidRPr="008C5DD7">
        <w:rPr>
          <w:rFonts w:ascii="Times New Roman" w:hAnsi="Times New Roman"/>
          <w:sz w:val="24"/>
          <w:szCs w:val="24"/>
        </w:rPr>
        <w:t> </w:t>
      </w:r>
      <w:r w:rsidRPr="008C5DD7">
        <w:rPr>
          <w:rFonts w:ascii="Times New Roman" w:hAnsi="Times New Roman"/>
          <w:sz w:val="24"/>
          <w:szCs w:val="24"/>
          <w:lang w:val="ru-RU"/>
        </w:rPr>
        <w:t>г. №</w:t>
      </w:r>
      <w:r w:rsidRPr="008C5DD7">
        <w:rPr>
          <w:rFonts w:ascii="Times New Roman" w:hAnsi="Times New Roman"/>
          <w:sz w:val="24"/>
          <w:szCs w:val="24"/>
        </w:rPr>
        <w:t> </w:t>
      </w:r>
      <w:r w:rsidRPr="008C5DD7">
        <w:rPr>
          <w:rFonts w:ascii="Times New Roman" w:hAnsi="Times New Roman"/>
          <w:sz w:val="24"/>
          <w:szCs w:val="24"/>
          <w:lang w:val="ru-RU"/>
        </w:rPr>
        <w:t>26н «Об утверждении Положения по бухгалтерскому учету «Учет основных средств» ПБУ 6/01;</w:t>
      </w:r>
    </w:p>
    <w:p w:rsidR="008C5DD7" w:rsidRPr="008C5DD7" w:rsidRDefault="008C5DD7" w:rsidP="008C5DD7">
      <w:pPr>
        <w:pStyle w:val="af"/>
        <w:ind w:firstLine="567"/>
        <w:jc w:val="both"/>
        <w:rPr>
          <w:rFonts w:ascii="Times New Roman" w:hAnsi="Times New Roman"/>
          <w:sz w:val="24"/>
          <w:szCs w:val="24"/>
          <w:lang w:val="ru-RU"/>
        </w:rPr>
      </w:pPr>
      <w:r w:rsidRPr="008C5DD7">
        <w:rPr>
          <w:rFonts w:ascii="Times New Roman" w:hAnsi="Times New Roman"/>
          <w:sz w:val="24"/>
          <w:szCs w:val="24"/>
          <w:lang w:val="ru-RU"/>
        </w:rPr>
        <w:t>-приказ Минфина России от 13 октября 2003</w:t>
      </w:r>
      <w:r w:rsidRPr="008C5DD7">
        <w:rPr>
          <w:rFonts w:ascii="Times New Roman" w:hAnsi="Times New Roman"/>
          <w:sz w:val="24"/>
          <w:szCs w:val="24"/>
        </w:rPr>
        <w:t> </w:t>
      </w:r>
      <w:r w:rsidRPr="008C5DD7">
        <w:rPr>
          <w:rFonts w:ascii="Times New Roman" w:hAnsi="Times New Roman"/>
          <w:sz w:val="24"/>
          <w:szCs w:val="24"/>
          <w:lang w:val="ru-RU"/>
        </w:rPr>
        <w:t>г. №</w:t>
      </w:r>
      <w:r w:rsidRPr="008C5DD7">
        <w:rPr>
          <w:rFonts w:ascii="Times New Roman" w:hAnsi="Times New Roman"/>
          <w:sz w:val="24"/>
          <w:szCs w:val="24"/>
        </w:rPr>
        <w:t> </w:t>
      </w:r>
      <w:r w:rsidRPr="008C5DD7">
        <w:rPr>
          <w:rFonts w:ascii="Times New Roman" w:hAnsi="Times New Roman"/>
          <w:sz w:val="24"/>
          <w:szCs w:val="24"/>
          <w:lang w:val="ru-RU"/>
        </w:rPr>
        <w:t>91н «Об утверждении Методических указаний по бухгалтерскому учету основных средств»;</w:t>
      </w:r>
    </w:p>
    <w:p w:rsidR="008C5DD7" w:rsidRPr="008C5DD7" w:rsidRDefault="008C5DD7" w:rsidP="008C5DD7">
      <w:pPr>
        <w:pStyle w:val="af"/>
        <w:ind w:firstLine="567"/>
        <w:jc w:val="both"/>
        <w:rPr>
          <w:rFonts w:ascii="Times New Roman" w:hAnsi="Times New Roman"/>
          <w:sz w:val="24"/>
          <w:szCs w:val="24"/>
          <w:lang w:val="ru-RU"/>
        </w:rPr>
      </w:pPr>
      <w:r w:rsidRPr="008C5DD7">
        <w:rPr>
          <w:rFonts w:ascii="Times New Roman" w:hAnsi="Times New Roman"/>
          <w:sz w:val="24"/>
          <w:szCs w:val="24"/>
          <w:lang w:val="ru-RU"/>
        </w:rPr>
        <w:t>-приказ Минфина России от 16 декабря 2010</w:t>
      </w:r>
      <w:r w:rsidRPr="008C5DD7">
        <w:rPr>
          <w:rFonts w:ascii="Times New Roman" w:hAnsi="Times New Roman"/>
          <w:sz w:val="24"/>
          <w:szCs w:val="24"/>
        </w:rPr>
        <w:t> </w:t>
      </w:r>
      <w:r w:rsidRPr="008C5DD7">
        <w:rPr>
          <w:rFonts w:ascii="Times New Roman" w:hAnsi="Times New Roman"/>
          <w:sz w:val="24"/>
          <w:szCs w:val="24"/>
          <w:lang w:val="ru-RU"/>
        </w:rPr>
        <w:t>г. №</w:t>
      </w:r>
      <w:r w:rsidRPr="008C5DD7">
        <w:rPr>
          <w:rFonts w:ascii="Times New Roman" w:hAnsi="Times New Roman"/>
          <w:sz w:val="24"/>
          <w:szCs w:val="24"/>
        </w:rPr>
        <w:t> </w:t>
      </w:r>
      <w:r w:rsidRPr="008C5DD7">
        <w:rPr>
          <w:rFonts w:ascii="Times New Roman" w:hAnsi="Times New Roman"/>
          <w:sz w:val="24"/>
          <w:szCs w:val="24"/>
          <w:lang w:val="ru-RU"/>
        </w:rPr>
        <w:t>174н «Об утверждении плана счетов бухгалтерского учета бюджетных организаций и Инструкции по его применению»;</w:t>
      </w:r>
    </w:p>
    <w:p w:rsidR="008C5DD7" w:rsidRPr="008C5DD7" w:rsidRDefault="008C5DD7" w:rsidP="008C5DD7">
      <w:pPr>
        <w:pStyle w:val="af"/>
        <w:ind w:firstLine="567"/>
        <w:jc w:val="both"/>
        <w:rPr>
          <w:rFonts w:ascii="Times New Roman" w:hAnsi="Times New Roman"/>
          <w:sz w:val="24"/>
          <w:szCs w:val="24"/>
          <w:lang w:val="ru-RU"/>
        </w:rPr>
      </w:pPr>
      <w:r w:rsidRPr="008C5DD7">
        <w:rPr>
          <w:rFonts w:ascii="Times New Roman" w:hAnsi="Times New Roman"/>
          <w:sz w:val="24"/>
          <w:szCs w:val="24"/>
          <w:lang w:val="ru-RU"/>
        </w:rPr>
        <w:t>-приказ Федеральной налоговой службы от 10 октября 2016</w:t>
      </w:r>
      <w:r w:rsidRPr="008C5DD7">
        <w:rPr>
          <w:rFonts w:ascii="Times New Roman" w:hAnsi="Times New Roman"/>
          <w:sz w:val="24"/>
          <w:szCs w:val="24"/>
        </w:rPr>
        <w:t> </w:t>
      </w:r>
      <w:r w:rsidRPr="008C5DD7">
        <w:rPr>
          <w:rFonts w:ascii="Times New Roman" w:hAnsi="Times New Roman"/>
          <w:sz w:val="24"/>
          <w:szCs w:val="24"/>
          <w:lang w:val="ru-RU"/>
        </w:rPr>
        <w:t>г. №</w:t>
      </w:r>
      <w:r w:rsidRPr="008C5DD7">
        <w:rPr>
          <w:rFonts w:ascii="Times New Roman" w:hAnsi="Times New Roman"/>
          <w:sz w:val="24"/>
          <w:szCs w:val="24"/>
        </w:rPr>
        <w:t> </w:t>
      </w:r>
      <w:r w:rsidRPr="008C5DD7">
        <w:rPr>
          <w:rFonts w:ascii="Times New Roman" w:hAnsi="Times New Roman"/>
          <w:sz w:val="24"/>
          <w:szCs w:val="24"/>
          <w:lang w:val="ru-RU"/>
        </w:rPr>
        <w:t xml:space="preserve">ММВ-7-11/551@ «Об утверждении формы расчета по страховым взносам, порядка его заполнения, а также формата представления расчета по страховым взносам в электронной форме» </w:t>
      </w:r>
    </w:p>
    <w:p w:rsidR="008C5DD7" w:rsidRPr="008C5DD7" w:rsidRDefault="008C5DD7" w:rsidP="008C5DD7">
      <w:pPr>
        <w:pStyle w:val="af"/>
        <w:ind w:firstLine="567"/>
        <w:jc w:val="both"/>
        <w:rPr>
          <w:rFonts w:ascii="Times New Roman" w:hAnsi="Times New Roman"/>
          <w:sz w:val="24"/>
          <w:szCs w:val="24"/>
          <w:lang w:val="ru-RU"/>
        </w:rPr>
      </w:pPr>
      <w:r w:rsidRPr="008C5DD7">
        <w:rPr>
          <w:rFonts w:ascii="Times New Roman" w:hAnsi="Times New Roman"/>
          <w:sz w:val="24"/>
          <w:szCs w:val="24"/>
          <w:lang w:val="ru-RU"/>
        </w:rPr>
        <w:t>-приказ ФНС России от 30 октября 2015</w:t>
      </w:r>
      <w:r w:rsidRPr="008C5DD7">
        <w:rPr>
          <w:rFonts w:ascii="Times New Roman" w:hAnsi="Times New Roman"/>
          <w:sz w:val="24"/>
          <w:szCs w:val="24"/>
        </w:rPr>
        <w:t> </w:t>
      </w:r>
      <w:r w:rsidRPr="008C5DD7">
        <w:rPr>
          <w:rFonts w:ascii="Times New Roman" w:hAnsi="Times New Roman"/>
          <w:sz w:val="24"/>
          <w:szCs w:val="24"/>
          <w:lang w:val="ru-RU"/>
        </w:rPr>
        <w:t>г. №</w:t>
      </w:r>
      <w:r w:rsidRPr="008C5DD7">
        <w:rPr>
          <w:rFonts w:ascii="Times New Roman" w:hAnsi="Times New Roman"/>
          <w:sz w:val="24"/>
          <w:szCs w:val="24"/>
        </w:rPr>
        <w:t> </w:t>
      </w:r>
      <w:r w:rsidRPr="008C5DD7">
        <w:rPr>
          <w:rFonts w:ascii="Times New Roman" w:hAnsi="Times New Roman"/>
          <w:sz w:val="24"/>
          <w:szCs w:val="24"/>
          <w:lang w:val="ru-RU"/>
        </w:rPr>
        <w:t>ММВ-7-11/485@ “Об утверждении формы сведений о доходах физического лица, порядка заполнения и формата ее представления в электронной форме”</w:t>
      </w:r>
    </w:p>
    <w:p w:rsidR="008C5DD7" w:rsidRPr="008C5DD7" w:rsidRDefault="008C5DD7" w:rsidP="008C5DD7">
      <w:pPr>
        <w:pStyle w:val="af"/>
        <w:ind w:firstLine="567"/>
        <w:jc w:val="both"/>
        <w:rPr>
          <w:rFonts w:ascii="Times New Roman" w:hAnsi="Times New Roman"/>
          <w:sz w:val="24"/>
          <w:szCs w:val="24"/>
          <w:lang w:val="ru-RU"/>
        </w:rPr>
      </w:pPr>
      <w:r w:rsidRPr="008C5DD7">
        <w:rPr>
          <w:rFonts w:ascii="Times New Roman" w:hAnsi="Times New Roman"/>
          <w:sz w:val="24"/>
          <w:szCs w:val="24"/>
          <w:lang w:val="ru-RU"/>
        </w:rPr>
        <w:t>-приказ ФНС России от 16 сентября 2011</w:t>
      </w:r>
      <w:r w:rsidRPr="008C5DD7">
        <w:rPr>
          <w:rFonts w:ascii="Times New Roman" w:hAnsi="Times New Roman"/>
          <w:sz w:val="24"/>
          <w:szCs w:val="24"/>
        </w:rPr>
        <w:t> </w:t>
      </w:r>
      <w:r w:rsidRPr="008C5DD7">
        <w:rPr>
          <w:rFonts w:ascii="Times New Roman" w:hAnsi="Times New Roman"/>
          <w:sz w:val="24"/>
          <w:szCs w:val="24"/>
          <w:lang w:val="ru-RU"/>
        </w:rPr>
        <w:t>г. №</w:t>
      </w:r>
      <w:r w:rsidRPr="008C5DD7">
        <w:rPr>
          <w:rFonts w:ascii="Times New Roman" w:hAnsi="Times New Roman"/>
          <w:sz w:val="24"/>
          <w:szCs w:val="24"/>
        </w:rPr>
        <w:t> </w:t>
      </w:r>
      <w:r w:rsidRPr="008C5DD7">
        <w:rPr>
          <w:rFonts w:ascii="Times New Roman" w:hAnsi="Times New Roman"/>
          <w:sz w:val="24"/>
          <w:szCs w:val="24"/>
          <w:lang w:val="ru-RU"/>
        </w:rPr>
        <w:t>ММВ-7-3/576@ «Об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w:t>
      </w:r>
      <w:r w:rsidRPr="008C5DD7">
        <w:rPr>
          <w:rFonts w:ascii="Times New Roman" w:hAnsi="Times New Roman"/>
          <w:sz w:val="24"/>
          <w:szCs w:val="24"/>
        </w:rPr>
        <w:t> </w:t>
      </w:r>
      <w:r w:rsidRPr="008C5DD7">
        <w:rPr>
          <w:rFonts w:ascii="Times New Roman" w:hAnsi="Times New Roman"/>
          <w:sz w:val="24"/>
          <w:szCs w:val="24"/>
          <w:lang w:val="ru-RU"/>
        </w:rPr>
        <w:t xml:space="preserve">ММВ-7-11/617@ </w:t>
      </w:r>
    </w:p>
    <w:p w:rsidR="008C5DD7" w:rsidRPr="008C5DD7" w:rsidRDefault="008C5DD7" w:rsidP="008C5DD7">
      <w:pPr>
        <w:pStyle w:val="af"/>
        <w:ind w:firstLine="567"/>
        <w:jc w:val="both"/>
        <w:rPr>
          <w:rFonts w:ascii="Times New Roman" w:hAnsi="Times New Roman"/>
          <w:sz w:val="24"/>
          <w:szCs w:val="24"/>
          <w:lang w:val="ru-RU"/>
        </w:rPr>
      </w:pPr>
      <w:proofErr w:type="gramStart"/>
      <w:r w:rsidRPr="008C5DD7">
        <w:rPr>
          <w:rFonts w:ascii="Times New Roman" w:hAnsi="Times New Roman"/>
          <w:sz w:val="24"/>
          <w:szCs w:val="24"/>
          <w:lang w:val="ru-RU"/>
        </w:rPr>
        <w:t>-приказ ФНС России от 17 сентября 2007</w:t>
      </w:r>
      <w:r w:rsidRPr="008C5DD7">
        <w:rPr>
          <w:rFonts w:ascii="Times New Roman" w:hAnsi="Times New Roman"/>
          <w:sz w:val="24"/>
          <w:szCs w:val="24"/>
        </w:rPr>
        <w:t> </w:t>
      </w:r>
      <w:r w:rsidRPr="008C5DD7">
        <w:rPr>
          <w:rFonts w:ascii="Times New Roman" w:hAnsi="Times New Roman"/>
          <w:sz w:val="24"/>
          <w:szCs w:val="24"/>
          <w:lang w:val="ru-RU"/>
        </w:rPr>
        <w:t>г. №</w:t>
      </w:r>
      <w:r w:rsidRPr="008C5DD7">
        <w:rPr>
          <w:rFonts w:ascii="Times New Roman" w:hAnsi="Times New Roman"/>
          <w:sz w:val="24"/>
          <w:szCs w:val="24"/>
        </w:rPr>
        <w:t> </w:t>
      </w:r>
      <w:r w:rsidRPr="008C5DD7">
        <w:rPr>
          <w:rFonts w:ascii="Times New Roman" w:hAnsi="Times New Roman"/>
          <w:sz w:val="24"/>
          <w:szCs w:val="24"/>
          <w:lang w:val="ru-RU"/>
        </w:rPr>
        <w:t>ММ-3-09/536@ «Об утверждении форм сведений, предусмотренных статьей 85 Налогового кодекса Российской Федерации» (в ред. приказа ФНС России от 12 января2015 №</w:t>
      </w:r>
      <w:r w:rsidRPr="008C5DD7">
        <w:rPr>
          <w:rFonts w:ascii="Times New Roman" w:hAnsi="Times New Roman"/>
          <w:sz w:val="24"/>
          <w:szCs w:val="24"/>
        </w:rPr>
        <w:t> </w:t>
      </w:r>
      <w:r w:rsidRPr="008C5DD7">
        <w:rPr>
          <w:rFonts w:ascii="Times New Roman" w:hAnsi="Times New Roman"/>
          <w:sz w:val="24"/>
          <w:szCs w:val="24"/>
          <w:lang w:val="ru-RU"/>
        </w:rPr>
        <w:t>ММВ-7-11/2@ «О внесении изменений в приказ ФНС России от 17 сентября 2007 №</w:t>
      </w:r>
      <w:r w:rsidRPr="008C5DD7">
        <w:rPr>
          <w:rFonts w:ascii="Times New Roman" w:hAnsi="Times New Roman"/>
          <w:sz w:val="24"/>
          <w:szCs w:val="24"/>
        </w:rPr>
        <w:t> </w:t>
      </w:r>
      <w:r w:rsidRPr="008C5DD7">
        <w:rPr>
          <w:rFonts w:ascii="Times New Roman" w:hAnsi="Times New Roman"/>
          <w:sz w:val="24"/>
          <w:szCs w:val="24"/>
          <w:lang w:val="ru-RU"/>
        </w:rPr>
        <w:t xml:space="preserve">ММ-3-09/536@ </w:t>
      </w:r>
      <w:proofErr w:type="gramEnd"/>
    </w:p>
    <w:p w:rsidR="008C5DD7" w:rsidRPr="008C5DD7" w:rsidRDefault="008C5DD7" w:rsidP="008C5DD7">
      <w:pPr>
        <w:pStyle w:val="af"/>
        <w:ind w:firstLine="567"/>
        <w:jc w:val="both"/>
        <w:rPr>
          <w:rFonts w:ascii="Times New Roman" w:hAnsi="Times New Roman"/>
          <w:sz w:val="24"/>
          <w:szCs w:val="24"/>
          <w:lang w:val="ru-RU"/>
        </w:rPr>
      </w:pPr>
      <w:r w:rsidRPr="008C5DD7">
        <w:rPr>
          <w:rFonts w:ascii="Times New Roman" w:hAnsi="Times New Roman"/>
          <w:sz w:val="24"/>
          <w:szCs w:val="24"/>
          <w:lang w:val="ru-RU"/>
        </w:rPr>
        <w:t>-</w:t>
      </w:r>
      <w:r w:rsidRPr="008C5DD7">
        <w:rPr>
          <w:rFonts w:ascii="Times New Roman" w:hAnsi="Times New Roman"/>
          <w:sz w:val="24"/>
          <w:szCs w:val="24"/>
          <w:lang w:val="ru-RU"/>
        </w:rPr>
        <w:tab/>
        <w:t>глава 23 «Налог на доходы физических лиц» части второй Налогового кодекса Российской Федерации (Федеральные законы от 05 августа2000 № 117-ФЗ с изменениями и дополнениями);</w:t>
      </w:r>
    </w:p>
    <w:p w:rsidR="008C5DD7" w:rsidRPr="008C5DD7" w:rsidRDefault="008C5DD7" w:rsidP="008C5DD7">
      <w:pPr>
        <w:pStyle w:val="af"/>
        <w:ind w:firstLine="567"/>
        <w:jc w:val="both"/>
        <w:rPr>
          <w:rFonts w:ascii="Times New Roman" w:hAnsi="Times New Roman"/>
          <w:sz w:val="24"/>
          <w:szCs w:val="24"/>
          <w:lang w:val="ru-RU"/>
        </w:rPr>
      </w:pPr>
      <w:r w:rsidRPr="008C5DD7">
        <w:rPr>
          <w:rFonts w:ascii="Times New Roman" w:hAnsi="Times New Roman"/>
          <w:sz w:val="24"/>
          <w:szCs w:val="24"/>
          <w:lang w:val="ru-RU"/>
        </w:rPr>
        <w:t>-</w:t>
      </w:r>
      <w:r w:rsidRPr="008C5DD7">
        <w:rPr>
          <w:rFonts w:ascii="Times New Roman" w:hAnsi="Times New Roman"/>
          <w:sz w:val="24"/>
          <w:szCs w:val="24"/>
          <w:lang w:val="ru-RU"/>
        </w:rPr>
        <w:tab/>
        <w:t>приказ ФНС России от 30 октября 2015 г. № ММВ-7-11/485@ «Об утверждении формы сведений о доходах физического лица, порядка заполнения и формата ее представления в электронной форме» (зарегистрирован в Минюсте России 25 ноября 2015 № 39848);</w:t>
      </w:r>
    </w:p>
    <w:p w:rsidR="008C5DD7" w:rsidRPr="008C5DD7" w:rsidRDefault="008C5DD7" w:rsidP="008C5DD7">
      <w:pPr>
        <w:pStyle w:val="af"/>
        <w:ind w:firstLine="567"/>
        <w:jc w:val="both"/>
        <w:rPr>
          <w:rFonts w:ascii="Times New Roman" w:hAnsi="Times New Roman"/>
          <w:sz w:val="24"/>
          <w:szCs w:val="24"/>
          <w:lang w:val="ru-RU"/>
        </w:rPr>
      </w:pPr>
      <w:proofErr w:type="gramStart"/>
      <w:r w:rsidRPr="008C5DD7">
        <w:rPr>
          <w:rFonts w:ascii="Times New Roman" w:hAnsi="Times New Roman"/>
          <w:sz w:val="24"/>
          <w:szCs w:val="24"/>
          <w:lang w:val="ru-RU"/>
        </w:rPr>
        <w:t>-</w:t>
      </w:r>
      <w:r w:rsidRPr="008C5DD7">
        <w:rPr>
          <w:rFonts w:ascii="Times New Roman" w:hAnsi="Times New Roman"/>
          <w:sz w:val="24"/>
          <w:szCs w:val="24"/>
          <w:lang w:val="ru-RU"/>
        </w:rPr>
        <w:tab/>
        <w:t>приказ ФНС России от 16 сентября 2011 г. № ММВ-7-3/576@ «Об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(зарегистрировано в Минюсте России 21 октября  2011 № 22107), в редакции приказа ФНС России от 08 декабря 2014 № ММВ-7-11/617@ (зарегистрирован в Минюсте России 31 декабря</w:t>
      </w:r>
      <w:proofErr w:type="gramEnd"/>
      <w:r w:rsidRPr="008C5DD7">
        <w:rPr>
          <w:rFonts w:ascii="Times New Roman" w:hAnsi="Times New Roman"/>
          <w:sz w:val="24"/>
          <w:szCs w:val="24"/>
          <w:lang w:val="ru-RU"/>
        </w:rPr>
        <w:t xml:space="preserve"> </w:t>
      </w:r>
      <w:proofErr w:type="gramStart"/>
      <w:r w:rsidRPr="008C5DD7">
        <w:rPr>
          <w:rFonts w:ascii="Times New Roman" w:hAnsi="Times New Roman"/>
          <w:sz w:val="24"/>
          <w:szCs w:val="24"/>
          <w:lang w:val="ru-RU"/>
        </w:rPr>
        <w:t>2014 № 35526);</w:t>
      </w:r>
      <w:proofErr w:type="gramEnd"/>
    </w:p>
    <w:p w:rsidR="008C5DD7" w:rsidRPr="008C5DD7" w:rsidRDefault="008C5DD7" w:rsidP="008C5DD7">
      <w:pPr>
        <w:pStyle w:val="af"/>
        <w:ind w:firstLine="567"/>
        <w:jc w:val="both"/>
        <w:rPr>
          <w:rFonts w:ascii="Times New Roman" w:hAnsi="Times New Roman"/>
          <w:sz w:val="24"/>
          <w:szCs w:val="24"/>
          <w:lang w:val="ru-RU"/>
        </w:rPr>
      </w:pPr>
      <w:r w:rsidRPr="008C5DD7">
        <w:rPr>
          <w:rFonts w:ascii="Times New Roman" w:hAnsi="Times New Roman"/>
          <w:sz w:val="24"/>
          <w:szCs w:val="24"/>
          <w:lang w:val="ru-RU"/>
        </w:rPr>
        <w:lastRenderedPageBreak/>
        <w:t>-</w:t>
      </w:r>
      <w:r w:rsidRPr="008C5DD7">
        <w:rPr>
          <w:rFonts w:ascii="Times New Roman" w:hAnsi="Times New Roman"/>
          <w:sz w:val="24"/>
          <w:szCs w:val="24"/>
          <w:lang w:val="ru-RU"/>
        </w:rPr>
        <w:tab/>
        <w:t>приказ ФНС России от 25 декабря 2014 г. № ММВ-7-11/673 «Об утверждении формы налогового уведомления» (зарегистрирован в Минюсте России 4 февраля 2015г. № 35860) до 1 апреля 2017 года;</w:t>
      </w:r>
    </w:p>
    <w:p w:rsidR="008C5DD7" w:rsidRPr="008C5DD7" w:rsidRDefault="008C5DD7" w:rsidP="008C5DD7">
      <w:pPr>
        <w:pStyle w:val="af"/>
        <w:ind w:firstLine="567"/>
        <w:jc w:val="both"/>
        <w:rPr>
          <w:rFonts w:ascii="Times New Roman" w:hAnsi="Times New Roman"/>
          <w:sz w:val="24"/>
          <w:szCs w:val="24"/>
          <w:lang w:val="ru-RU"/>
        </w:rPr>
      </w:pPr>
      <w:r w:rsidRPr="008C5DD7">
        <w:rPr>
          <w:rFonts w:ascii="Times New Roman" w:hAnsi="Times New Roman"/>
          <w:sz w:val="24"/>
          <w:szCs w:val="24"/>
          <w:lang w:val="ru-RU"/>
        </w:rPr>
        <w:t>-</w:t>
      </w:r>
      <w:r w:rsidRPr="008C5DD7">
        <w:rPr>
          <w:rFonts w:ascii="Times New Roman" w:hAnsi="Times New Roman"/>
          <w:sz w:val="24"/>
          <w:szCs w:val="24"/>
          <w:lang w:val="ru-RU"/>
        </w:rPr>
        <w:tab/>
        <w:t>приказ ФНС России от 7 сентября 2016 г. № ММВ-7-11/477@ «Об утверждении формы налогового уведомления» (зарегистрирован в Минюсте России 28 сентября 2016 № 43850) с 1 апреля 2017 года;</w:t>
      </w:r>
    </w:p>
    <w:p w:rsidR="008C5DD7" w:rsidRPr="008C5DD7" w:rsidRDefault="008C5DD7" w:rsidP="008C5DD7">
      <w:pPr>
        <w:pStyle w:val="af"/>
        <w:ind w:firstLine="567"/>
        <w:jc w:val="both"/>
        <w:rPr>
          <w:rFonts w:ascii="Times New Roman" w:hAnsi="Times New Roman"/>
          <w:sz w:val="24"/>
          <w:szCs w:val="24"/>
          <w:lang w:val="ru-RU"/>
        </w:rPr>
      </w:pPr>
      <w:r w:rsidRPr="008C5DD7">
        <w:rPr>
          <w:rFonts w:ascii="Times New Roman" w:hAnsi="Times New Roman"/>
          <w:sz w:val="24"/>
          <w:szCs w:val="24"/>
          <w:lang w:val="ru-RU"/>
        </w:rPr>
        <w:t>-</w:t>
      </w:r>
      <w:r w:rsidRPr="008C5DD7">
        <w:rPr>
          <w:rFonts w:ascii="Times New Roman" w:hAnsi="Times New Roman"/>
          <w:sz w:val="24"/>
          <w:szCs w:val="24"/>
          <w:lang w:val="ru-RU"/>
        </w:rPr>
        <w:tab/>
        <w:t>приказ Министерства Российской Федерации по налогам и сборам от 27 июля 2004 г. № САЭ-3-04/440@ «О форме налогового уведомления на уплату налога на доходы физических лиц» (зарегистрирован в Минюсте России 11 августа2004 № 5967).</w:t>
      </w:r>
    </w:p>
    <w:p w:rsidR="008C5DD7" w:rsidRPr="008C5DD7" w:rsidRDefault="008C5DD7" w:rsidP="008C5DD7">
      <w:pPr>
        <w:pStyle w:val="af"/>
        <w:ind w:firstLine="567"/>
        <w:jc w:val="both"/>
        <w:rPr>
          <w:rFonts w:ascii="Times New Roman" w:hAnsi="Times New Roman"/>
          <w:sz w:val="24"/>
          <w:szCs w:val="24"/>
          <w:lang w:val="ru-RU"/>
        </w:rPr>
      </w:pPr>
      <w:proofErr w:type="gramStart"/>
      <w:r w:rsidRPr="008C5DD7">
        <w:rPr>
          <w:rFonts w:ascii="Times New Roman" w:hAnsi="Times New Roman"/>
          <w:sz w:val="24"/>
          <w:szCs w:val="24"/>
          <w:lang w:val="ru-RU"/>
        </w:rPr>
        <w:t>-</w:t>
      </w:r>
      <w:r w:rsidRPr="008C5DD7">
        <w:rPr>
          <w:rFonts w:ascii="Times New Roman" w:hAnsi="Times New Roman"/>
          <w:sz w:val="24"/>
          <w:szCs w:val="24"/>
          <w:lang w:val="ru-RU"/>
        </w:rPr>
        <w:tab/>
        <w:t>приказ ФНС России от 15 декабря 2014 г. № ММВ-7-11/646@ “Об утверждении состава сведений о физическом лице и о его индивидуальном инвестиционном счете,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 учитываемых на индивидуальном инвестиционном счете, на другой индивидуальный инвестиционный счет, открытый тому</w:t>
      </w:r>
      <w:proofErr w:type="gramEnd"/>
      <w:r w:rsidRPr="008C5DD7">
        <w:rPr>
          <w:rFonts w:ascii="Times New Roman" w:hAnsi="Times New Roman"/>
          <w:sz w:val="24"/>
          <w:szCs w:val="24"/>
          <w:lang w:val="ru-RU"/>
        </w:rPr>
        <w:t xml:space="preserve"> же физическому лицу” (</w:t>
      </w:r>
      <w:proofErr w:type="gramStart"/>
      <w:r w:rsidRPr="008C5DD7">
        <w:rPr>
          <w:rFonts w:ascii="Times New Roman" w:hAnsi="Times New Roman"/>
          <w:sz w:val="24"/>
          <w:szCs w:val="24"/>
          <w:lang w:val="ru-RU"/>
        </w:rPr>
        <w:t>зарегистрирован</w:t>
      </w:r>
      <w:proofErr w:type="gramEnd"/>
      <w:r w:rsidRPr="008C5DD7">
        <w:rPr>
          <w:rFonts w:ascii="Times New Roman" w:hAnsi="Times New Roman"/>
          <w:sz w:val="24"/>
          <w:szCs w:val="24"/>
          <w:lang w:val="ru-RU"/>
        </w:rPr>
        <w:t xml:space="preserve"> в Минюсте России 23 января</w:t>
      </w:r>
      <w:r w:rsidR="00B26411">
        <w:rPr>
          <w:rFonts w:ascii="Times New Roman" w:hAnsi="Times New Roman"/>
          <w:sz w:val="24"/>
          <w:szCs w:val="24"/>
          <w:lang w:val="ru-RU"/>
        </w:rPr>
        <w:t xml:space="preserve"> </w:t>
      </w:r>
      <w:r w:rsidRPr="008C5DD7">
        <w:rPr>
          <w:rFonts w:ascii="Times New Roman" w:hAnsi="Times New Roman"/>
          <w:sz w:val="24"/>
          <w:szCs w:val="24"/>
          <w:lang w:val="ru-RU"/>
        </w:rPr>
        <w:t>2015 № 35652);</w:t>
      </w:r>
    </w:p>
    <w:p w:rsidR="008C5DD7" w:rsidRPr="008C5DD7" w:rsidRDefault="008C5DD7" w:rsidP="008C5DD7">
      <w:pPr>
        <w:pStyle w:val="af"/>
        <w:ind w:firstLine="567"/>
        <w:jc w:val="both"/>
        <w:rPr>
          <w:rFonts w:ascii="Times New Roman" w:hAnsi="Times New Roman"/>
          <w:sz w:val="24"/>
          <w:szCs w:val="24"/>
          <w:lang w:val="ru-RU"/>
        </w:rPr>
      </w:pPr>
      <w:r w:rsidRPr="008C5DD7">
        <w:rPr>
          <w:rFonts w:ascii="Times New Roman" w:hAnsi="Times New Roman"/>
          <w:sz w:val="24"/>
          <w:szCs w:val="24"/>
          <w:lang w:val="ru-RU"/>
        </w:rPr>
        <w:t>-</w:t>
      </w:r>
      <w:r w:rsidRPr="008C5DD7">
        <w:rPr>
          <w:rFonts w:ascii="Times New Roman" w:hAnsi="Times New Roman"/>
          <w:sz w:val="24"/>
          <w:szCs w:val="24"/>
          <w:lang w:val="ru-RU"/>
        </w:rPr>
        <w:tab/>
        <w:t>приказ ФНС России от 15 декабря 2014 г. № ММВ-7-11/645@ “Об утверждении формы и формата сообщения об открытии или закрытии индивидуального инвестиционного счета, а также порядка заполнения и представления сообщения в электронной форме по телекоммуникационным каналам связи” (зарегистрирован в Минюсте России 29 декабря 2014 № 35456);</w:t>
      </w:r>
    </w:p>
    <w:p w:rsidR="008C5DD7" w:rsidRPr="008C5DD7" w:rsidRDefault="008C5DD7" w:rsidP="008C5DD7">
      <w:pPr>
        <w:pStyle w:val="af"/>
        <w:ind w:firstLine="567"/>
        <w:jc w:val="both"/>
        <w:rPr>
          <w:rFonts w:ascii="Times New Roman" w:hAnsi="Times New Roman"/>
          <w:sz w:val="24"/>
          <w:szCs w:val="24"/>
          <w:lang w:val="ru-RU"/>
        </w:rPr>
      </w:pPr>
      <w:r w:rsidRPr="008C5DD7">
        <w:rPr>
          <w:rFonts w:ascii="Times New Roman" w:hAnsi="Times New Roman"/>
          <w:sz w:val="24"/>
          <w:szCs w:val="24"/>
          <w:lang w:val="ru-RU"/>
        </w:rPr>
        <w:t>-</w:t>
      </w:r>
      <w:r w:rsidRPr="008C5DD7">
        <w:rPr>
          <w:rFonts w:ascii="Times New Roman" w:hAnsi="Times New Roman"/>
          <w:sz w:val="24"/>
          <w:szCs w:val="24"/>
          <w:lang w:val="ru-RU"/>
        </w:rPr>
        <w:tab/>
        <w:t>приказ ФНС России от 10 сентября 2015 г. № ММВ-7-11/387@ «Об утверждении кодов видов доходов и вычетов» (зарегистрирован в Минюсте России 13 ноября 2015 № 39705);</w:t>
      </w:r>
    </w:p>
    <w:p w:rsidR="008C5DD7" w:rsidRPr="008C5DD7" w:rsidRDefault="008C5DD7" w:rsidP="008C5DD7">
      <w:pPr>
        <w:pStyle w:val="af"/>
        <w:ind w:firstLine="567"/>
        <w:jc w:val="both"/>
        <w:rPr>
          <w:rFonts w:ascii="Times New Roman" w:hAnsi="Times New Roman"/>
          <w:sz w:val="24"/>
          <w:szCs w:val="24"/>
          <w:lang w:val="ru-RU"/>
        </w:rPr>
      </w:pPr>
      <w:proofErr w:type="gramStart"/>
      <w:r w:rsidRPr="008C5DD7">
        <w:rPr>
          <w:rFonts w:ascii="Times New Roman" w:hAnsi="Times New Roman"/>
          <w:sz w:val="24"/>
          <w:szCs w:val="24"/>
          <w:lang w:val="ru-RU"/>
        </w:rPr>
        <w:t>-</w:t>
      </w:r>
      <w:r w:rsidRPr="008C5DD7">
        <w:rPr>
          <w:rFonts w:ascii="Times New Roman" w:hAnsi="Times New Roman"/>
          <w:sz w:val="24"/>
          <w:szCs w:val="24"/>
          <w:lang w:val="ru-RU"/>
        </w:rPr>
        <w:tab/>
        <w:t>приказ ФНС России от 14 октября 2015 г. № ММВ-7-11/450@ «Об утверждении формы расчета сумм налога на доходы физических лиц, исчисленных и удержанных налоговым агентом (форма 6-НДФЛ), порядка ее заполнения и представления, а также формата представления расчета сумм налога на доходы физических лиц, исчисленных и удержанных налоговым агентом, в электронной форме» (зарегистрирован в Минюсте России 30 октября  2015 № 39578);</w:t>
      </w:r>
      <w:proofErr w:type="gramEnd"/>
    </w:p>
    <w:p w:rsidR="008C5DD7" w:rsidRPr="008C5DD7" w:rsidRDefault="008C5DD7" w:rsidP="008C5DD7">
      <w:pPr>
        <w:pStyle w:val="af"/>
        <w:ind w:firstLine="567"/>
        <w:jc w:val="both"/>
        <w:rPr>
          <w:rFonts w:ascii="Times New Roman" w:hAnsi="Times New Roman"/>
          <w:sz w:val="24"/>
          <w:szCs w:val="24"/>
          <w:lang w:val="ru-RU"/>
        </w:rPr>
      </w:pPr>
      <w:r w:rsidRPr="008C5DD7">
        <w:rPr>
          <w:rFonts w:ascii="Times New Roman" w:hAnsi="Times New Roman"/>
          <w:sz w:val="24"/>
          <w:szCs w:val="24"/>
          <w:lang w:val="ru-RU"/>
        </w:rPr>
        <w:t>-</w:t>
      </w:r>
      <w:r w:rsidRPr="008C5DD7">
        <w:rPr>
          <w:rFonts w:ascii="Times New Roman" w:hAnsi="Times New Roman"/>
          <w:sz w:val="24"/>
          <w:szCs w:val="24"/>
          <w:lang w:val="ru-RU"/>
        </w:rPr>
        <w:tab/>
        <w:t>приказ ФНС России от 13 ноября 2015 г. № ММВ-7-11/512@ «Об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 (зарегистрирован в Минюсте России 02 декабря 2015 № 39925);</w:t>
      </w:r>
    </w:p>
    <w:p w:rsidR="008C5DD7" w:rsidRPr="008C5DD7" w:rsidRDefault="008C5DD7" w:rsidP="008C5DD7">
      <w:pPr>
        <w:pStyle w:val="af"/>
        <w:ind w:firstLine="567"/>
        <w:jc w:val="both"/>
        <w:rPr>
          <w:rFonts w:ascii="Times New Roman" w:hAnsi="Times New Roman"/>
          <w:sz w:val="24"/>
          <w:szCs w:val="24"/>
          <w:lang w:val="ru-RU"/>
        </w:rPr>
      </w:pPr>
      <w:r w:rsidRPr="008C5DD7">
        <w:rPr>
          <w:rFonts w:ascii="Times New Roman" w:hAnsi="Times New Roman"/>
          <w:sz w:val="24"/>
          <w:szCs w:val="24"/>
          <w:lang w:val="ru-RU"/>
        </w:rPr>
        <w:t>-</w:t>
      </w:r>
      <w:r w:rsidRPr="008C5DD7">
        <w:rPr>
          <w:rFonts w:ascii="Times New Roman" w:hAnsi="Times New Roman"/>
          <w:sz w:val="24"/>
          <w:szCs w:val="24"/>
          <w:lang w:val="ru-RU"/>
        </w:rPr>
        <w:tab/>
        <w:t>приказ ФНС России от 17 марта 2015 г. № ММВ-7-11/109@ «Об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 (зарегистрирован в Минюсте России 02 апреля 2015 № 36699);</w:t>
      </w:r>
    </w:p>
    <w:p w:rsidR="008C5DD7" w:rsidRPr="008C5DD7" w:rsidRDefault="008C5DD7" w:rsidP="008C5DD7">
      <w:pPr>
        <w:pStyle w:val="af"/>
        <w:ind w:firstLine="567"/>
        <w:jc w:val="both"/>
        <w:rPr>
          <w:rFonts w:ascii="Times New Roman" w:hAnsi="Times New Roman"/>
          <w:sz w:val="24"/>
          <w:szCs w:val="24"/>
          <w:lang w:val="ru-RU"/>
        </w:rPr>
      </w:pPr>
      <w:r w:rsidRPr="008C5DD7">
        <w:rPr>
          <w:rFonts w:ascii="Times New Roman" w:hAnsi="Times New Roman"/>
          <w:sz w:val="24"/>
          <w:szCs w:val="24"/>
          <w:lang w:val="ru-RU"/>
        </w:rPr>
        <w:t>-</w:t>
      </w:r>
      <w:r w:rsidRPr="008C5DD7">
        <w:rPr>
          <w:rFonts w:ascii="Times New Roman" w:hAnsi="Times New Roman"/>
          <w:sz w:val="24"/>
          <w:szCs w:val="24"/>
          <w:lang w:val="ru-RU"/>
        </w:rPr>
        <w:tab/>
        <w:t>приказ Минфина России № 86н, МНС России № БГ-3-04/430 от 13 августа 2002 г. (с изм. от 17 мая 2012) «Об утверждении Порядка учета доходов и расходов и хозяйственных операций для индивидуальных предпринимателей» (зарегистрирован в Минюсте России 29 августа2002 № 3756).</w:t>
      </w:r>
    </w:p>
    <w:p w:rsidR="008C5DD7" w:rsidRPr="008C5DD7" w:rsidRDefault="008C5DD7" w:rsidP="008C5DD7">
      <w:pPr>
        <w:pStyle w:val="ConsPlusNormal"/>
        <w:ind w:firstLine="567"/>
        <w:jc w:val="both"/>
        <w:rPr>
          <w:rFonts w:ascii="Times New Roman" w:hAnsi="Times New Roman" w:cs="Times New Roman"/>
          <w:sz w:val="24"/>
          <w:szCs w:val="24"/>
        </w:rPr>
      </w:pPr>
      <w:r w:rsidRPr="008C5DD7">
        <w:rPr>
          <w:rFonts w:ascii="Times New Roman" w:hAnsi="Times New Roman" w:cs="Times New Roman"/>
          <w:sz w:val="24"/>
          <w:szCs w:val="24"/>
        </w:rPr>
        <w:t xml:space="preserve">6.4.2. Иные профессиональные знания:   </w:t>
      </w:r>
    </w:p>
    <w:p w:rsidR="008C5DD7" w:rsidRPr="008C5DD7" w:rsidRDefault="008C5DD7" w:rsidP="008C5DD7">
      <w:pPr>
        <w:pStyle w:val="af"/>
        <w:ind w:firstLine="567"/>
        <w:rPr>
          <w:rFonts w:ascii="Times New Roman" w:hAnsi="Times New Roman"/>
          <w:sz w:val="24"/>
          <w:szCs w:val="24"/>
          <w:lang w:val="ru-RU"/>
        </w:rPr>
      </w:pPr>
      <w:r w:rsidRPr="008C5DD7">
        <w:rPr>
          <w:rFonts w:ascii="Times New Roman" w:hAnsi="Times New Roman"/>
          <w:sz w:val="24"/>
          <w:szCs w:val="24"/>
          <w:lang w:val="ru-RU"/>
        </w:rPr>
        <w:t>-основы экономики, финансов и кредита, бухгалтерского и налогового учета;</w:t>
      </w:r>
    </w:p>
    <w:p w:rsidR="008C5DD7" w:rsidRPr="008C5DD7" w:rsidRDefault="008C5DD7" w:rsidP="008C5DD7">
      <w:pPr>
        <w:pStyle w:val="af"/>
        <w:ind w:firstLine="567"/>
        <w:rPr>
          <w:rFonts w:ascii="Times New Roman" w:hAnsi="Times New Roman"/>
          <w:sz w:val="24"/>
          <w:szCs w:val="24"/>
          <w:lang w:val="ru-RU"/>
        </w:rPr>
      </w:pPr>
      <w:r w:rsidRPr="008C5DD7">
        <w:rPr>
          <w:rFonts w:ascii="Times New Roman" w:hAnsi="Times New Roman"/>
          <w:sz w:val="24"/>
          <w:szCs w:val="24"/>
          <w:lang w:val="ru-RU"/>
        </w:rPr>
        <w:t>-основы налогообложения;</w:t>
      </w:r>
    </w:p>
    <w:p w:rsidR="008C5DD7" w:rsidRPr="008C5DD7" w:rsidRDefault="008C5DD7" w:rsidP="008C5DD7">
      <w:pPr>
        <w:pStyle w:val="af"/>
        <w:ind w:firstLine="567"/>
        <w:rPr>
          <w:rFonts w:ascii="Times New Roman" w:hAnsi="Times New Roman"/>
          <w:sz w:val="24"/>
          <w:szCs w:val="24"/>
          <w:lang w:val="ru-RU"/>
        </w:rPr>
      </w:pPr>
      <w:r w:rsidRPr="008C5DD7">
        <w:rPr>
          <w:rFonts w:ascii="Times New Roman" w:hAnsi="Times New Roman"/>
          <w:sz w:val="24"/>
          <w:szCs w:val="24"/>
          <w:lang w:val="ru-RU"/>
        </w:rPr>
        <w:t>-общие положения о налоговом контроле;</w:t>
      </w:r>
    </w:p>
    <w:p w:rsidR="008C5DD7" w:rsidRPr="008C5DD7" w:rsidRDefault="008C5DD7" w:rsidP="008C5DD7">
      <w:pPr>
        <w:pStyle w:val="af"/>
        <w:ind w:firstLine="567"/>
        <w:jc w:val="both"/>
        <w:rPr>
          <w:rFonts w:ascii="Times New Roman" w:hAnsi="Times New Roman"/>
          <w:sz w:val="24"/>
          <w:szCs w:val="24"/>
          <w:lang w:val="ru-RU"/>
        </w:rPr>
      </w:pPr>
      <w:r w:rsidRPr="008C5DD7">
        <w:rPr>
          <w:rFonts w:ascii="Times New Roman" w:hAnsi="Times New Roman"/>
          <w:sz w:val="24"/>
          <w:szCs w:val="24"/>
          <w:lang w:val="ru-RU"/>
        </w:rPr>
        <w:t>-принципы формирования бюджетной системы Российской Федерации;</w:t>
      </w:r>
    </w:p>
    <w:p w:rsidR="008C5DD7" w:rsidRPr="008C5DD7" w:rsidRDefault="008C5DD7" w:rsidP="008C5DD7">
      <w:pPr>
        <w:pStyle w:val="af"/>
        <w:ind w:firstLine="567"/>
        <w:jc w:val="both"/>
        <w:rPr>
          <w:rFonts w:ascii="Times New Roman" w:hAnsi="Times New Roman"/>
          <w:sz w:val="24"/>
          <w:szCs w:val="24"/>
          <w:lang w:val="ru-RU"/>
        </w:rPr>
      </w:pPr>
      <w:r w:rsidRPr="008C5DD7">
        <w:rPr>
          <w:rFonts w:ascii="Times New Roman" w:hAnsi="Times New Roman"/>
          <w:sz w:val="24"/>
          <w:szCs w:val="24"/>
          <w:lang w:val="ru-RU"/>
        </w:rPr>
        <w:t>-принципы формирования налоговой системы Российской Федерации;</w:t>
      </w:r>
    </w:p>
    <w:p w:rsidR="008C5DD7" w:rsidRPr="008C5DD7" w:rsidRDefault="008C5DD7" w:rsidP="008C5DD7">
      <w:pPr>
        <w:pStyle w:val="af"/>
        <w:ind w:firstLine="567"/>
        <w:jc w:val="both"/>
        <w:rPr>
          <w:rFonts w:ascii="Times New Roman" w:hAnsi="Times New Roman"/>
          <w:sz w:val="24"/>
          <w:szCs w:val="24"/>
          <w:lang w:val="ru-RU"/>
        </w:rPr>
      </w:pPr>
      <w:r w:rsidRPr="008C5DD7">
        <w:rPr>
          <w:rFonts w:ascii="Times New Roman" w:hAnsi="Times New Roman"/>
          <w:sz w:val="24"/>
          <w:szCs w:val="24"/>
          <w:lang w:val="ru-RU"/>
        </w:rPr>
        <w:t>-порядок проведения мероприятий налогового контроля;</w:t>
      </w:r>
    </w:p>
    <w:p w:rsidR="008C5DD7" w:rsidRPr="008C5DD7" w:rsidRDefault="008C5DD7" w:rsidP="008C5DD7">
      <w:pPr>
        <w:pStyle w:val="ad"/>
        <w:tabs>
          <w:tab w:val="left" w:pos="0"/>
        </w:tabs>
        <w:ind w:left="0" w:firstLine="567"/>
        <w:jc w:val="both"/>
      </w:pPr>
      <w:r w:rsidRPr="008C5DD7">
        <w:t>-принципы налогового администрирования;</w:t>
      </w:r>
    </w:p>
    <w:p w:rsidR="008C5DD7" w:rsidRPr="008C5DD7" w:rsidRDefault="008C5DD7" w:rsidP="008C5DD7">
      <w:pPr>
        <w:pStyle w:val="ad"/>
        <w:tabs>
          <w:tab w:val="left" w:pos="0"/>
        </w:tabs>
        <w:ind w:left="0" w:firstLine="567"/>
        <w:jc w:val="both"/>
      </w:pPr>
      <w:r w:rsidRPr="008C5DD7">
        <w:lastRenderedPageBreak/>
        <w:t>-основы налогового контроля, порядок проведения контрольных мероприятий;</w:t>
      </w:r>
    </w:p>
    <w:p w:rsidR="008C5DD7" w:rsidRPr="008C5DD7" w:rsidRDefault="008C5DD7" w:rsidP="008C5DD7">
      <w:pPr>
        <w:pStyle w:val="ad"/>
        <w:tabs>
          <w:tab w:val="left" w:pos="635"/>
        </w:tabs>
        <w:ind w:left="567"/>
        <w:jc w:val="both"/>
      </w:pPr>
      <w:r w:rsidRPr="008C5DD7">
        <w:t>-порядок и сроки рассмотрения материалов налоговых проверок.</w:t>
      </w:r>
    </w:p>
    <w:p w:rsidR="008C5DD7" w:rsidRPr="008C5DD7" w:rsidRDefault="008C5DD7" w:rsidP="008C5DD7">
      <w:pPr>
        <w:pStyle w:val="ad"/>
        <w:tabs>
          <w:tab w:val="left" w:pos="635"/>
        </w:tabs>
        <w:ind w:left="567"/>
        <w:jc w:val="both"/>
      </w:pPr>
    </w:p>
    <w:p w:rsidR="008C5DD7" w:rsidRPr="008C5DD7" w:rsidRDefault="008C5DD7" w:rsidP="008C5DD7">
      <w:pPr>
        <w:ind w:firstLine="567"/>
        <w:jc w:val="both"/>
      </w:pPr>
      <w:r w:rsidRPr="008C5DD7">
        <w:t xml:space="preserve">6.5. </w:t>
      </w:r>
      <w:proofErr w:type="gramStart"/>
      <w:r w:rsidRPr="008C5DD7">
        <w:t>Наличие функциональных знаний: проведение мероприятий налогового контроля,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информационно-телекоммуникационными сетями (в том числе с сетью Интернет); в операционной системе; в текстовом редакторе; с электронными таблицами;</w:t>
      </w:r>
      <w:proofErr w:type="gramEnd"/>
      <w:r w:rsidRPr="008C5DD7">
        <w:t xml:space="preserve">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8C5DD7" w:rsidRPr="008C5DD7" w:rsidRDefault="008C5DD7" w:rsidP="008C5DD7">
      <w:pPr>
        <w:ind w:firstLine="708"/>
        <w:jc w:val="both"/>
      </w:pPr>
      <w:r w:rsidRPr="008C5DD7">
        <w:t>6.6. Наличие базовых умений:</w:t>
      </w:r>
      <w:r w:rsidRPr="008C5DD7">
        <w:rPr>
          <w:rFonts w:eastAsia="Calibri"/>
          <w:lang w:eastAsia="en-US"/>
        </w:rPr>
        <w:t xml:space="preserve"> </w:t>
      </w:r>
      <w:r w:rsidRPr="008C5DD7">
        <w:t xml:space="preserve">основы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w:t>
      </w:r>
      <w:proofErr w:type="gramStart"/>
      <w:r w:rsidRPr="008C5DD7">
        <w:t>применения</w:t>
      </w:r>
      <w:proofErr w:type="gramEnd"/>
      <w:r w:rsidRPr="008C5DD7">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w:t>
      </w:r>
      <w:r w:rsidRPr="008C5DD7">
        <w:rPr>
          <w:rFonts w:eastAsia="Arial Unicode MS"/>
        </w:rPr>
        <w:t xml:space="preserve">умение мыслить системно (стратегически); </w:t>
      </w:r>
      <w:r w:rsidRPr="008C5DD7">
        <w:t xml:space="preserve"> умение планировать, рационально использовать служебное время и достигать результата; коммуникативные умения; умение управлять изменениями;</w:t>
      </w:r>
    </w:p>
    <w:p w:rsidR="008C5DD7" w:rsidRPr="008C5DD7" w:rsidRDefault="008C5DD7" w:rsidP="00706118">
      <w:pPr>
        <w:pStyle w:val="ConsPlusNormal"/>
        <w:ind w:firstLine="708"/>
        <w:jc w:val="both"/>
        <w:rPr>
          <w:rFonts w:ascii="Times New Roman" w:hAnsi="Times New Roman" w:cs="Times New Roman"/>
          <w:sz w:val="24"/>
          <w:szCs w:val="24"/>
        </w:rPr>
      </w:pPr>
      <w:r w:rsidRPr="008C5DD7">
        <w:rPr>
          <w:rFonts w:ascii="Times New Roman" w:hAnsi="Times New Roman" w:cs="Times New Roman"/>
          <w:sz w:val="24"/>
          <w:szCs w:val="24"/>
        </w:rPr>
        <w:t>6.7.  Наличие профессиональных умений: работа с информационными ресурсами по направлению камеральных налоговых проверок, администрирования налога на доходы физических лиц и страховых взносов;</w:t>
      </w:r>
    </w:p>
    <w:p w:rsidR="008C5DD7" w:rsidRPr="008C5DD7" w:rsidRDefault="008C5DD7" w:rsidP="00706118">
      <w:pPr>
        <w:autoSpaceDE w:val="0"/>
        <w:autoSpaceDN w:val="0"/>
        <w:adjustRightInd w:val="0"/>
        <w:ind w:firstLine="708"/>
        <w:jc w:val="both"/>
        <w:rPr>
          <w:rFonts w:eastAsia="Calibri"/>
          <w:lang w:eastAsia="en-US"/>
        </w:rPr>
      </w:pPr>
      <w:r w:rsidRPr="008C5DD7">
        <w:t xml:space="preserve">6.8. Наличие функциональных умений:  общие </w:t>
      </w:r>
      <w:r w:rsidRPr="008C5DD7">
        <w:rPr>
          <w:rFonts w:eastAsia="Calibri"/>
          <w:lang w:eastAsia="en-US"/>
        </w:rPr>
        <w:t>умения, свидетельствующие о наличии необходимых профессиональных и личностных качеств,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w:t>
      </w:r>
    </w:p>
    <w:p w:rsidR="00684137" w:rsidRDefault="00684137" w:rsidP="008C5DD7">
      <w:pPr>
        <w:jc w:val="center"/>
        <w:rPr>
          <w:b/>
        </w:rPr>
      </w:pPr>
    </w:p>
    <w:p w:rsidR="008C5DD7" w:rsidRPr="00A37BA9" w:rsidRDefault="008C5DD7" w:rsidP="008C5DD7">
      <w:pPr>
        <w:jc w:val="center"/>
        <w:rPr>
          <w:b/>
        </w:rPr>
      </w:pPr>
      <w:r w:rsidRPr="00C647C1">
        <w:rPr>
          <w:b/>
        </w:rPr>
        <w:t>III. Должностные обязанности, права и ответственность</w:t>
      </w:r>
      <w:r w:rsidRPr="00C647C1">
        <w:rPr>
          <w:b/>
        </w:rPr>
        <w:tab/>
      </w:r>
    </w:p>
    <w:p w:rsidR="008C5DD7" w:rsidRPr="00A37BA9" w:rsidRDefault="008C5DD7" w:rsidP="008C5DD7">
      <w:pPr>
        <w:jc w:val="center"/>
        <w:rPr>
          <w:b/>
        </w:rPr>
      </w:pPr>
    </w:p>
    <w:p w:rsidR="008C5DD7" w:rsidRPr="00C647C1" w:rsidRDefault="008C5DD7" w:rsidP="008C5DD7">
      <w:pPr>
        <w:jc w:val="both"/>
      </w:pPr>
      <w:r w:rsidRPr="00C647C1">
        <w:t xml:space="preserve">        </w:t>
      </w:r>
      <w:r w:rsidR="00706118">
        <w:tab/>
      </w:r>
      <w:r w:rsidRPr="00C647C1">
        <w:t xml:space="preserve">7. Основные права и обязанности </w:t>
      </w:r>
      <w:r>
        <w:t xml:space="preserve">главного </w:t>
      </w:r>
      <w:r w:rsidRPr="00C647C1">
        <w:t>государственного налогового инспектора</w:t>
      </w:r>
      <w:r w:rsidRPr="00C647C1">
        <w:rPr>
          <w:szCs w:val="18"/>
        </w:rPr>
        <w:t>,</w:t>
      </w:r>
      <w:r w:rsidRPr="00C647C1">
        <w:t xml:space="preserve">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 июля </w:t>
      </w:r>
      <w:smartTag w:uri="urn:schemas-microsoft-com:office:smarttags" w:element="metricconverter">
        <w:smartTagPr>
          <w:attr w:name="ProductID" w:val="2004 г"/>
        </w:smartTagPr>
        <w:r w:rsidRPr="00C647C1">
          <w:t>2004 г</w:t>
        </w:r>
      </w:smartTag>
      <w:r w:rsidRPr="00C647C1">
        <w:t>. № 79-ФЗ «О государственной гражданской службе Российской Федерации».</w:t>
      </w:r>
    </w:p>
    <w:p w:rsidR="008C5DD7" w:rsidRPr="00706118" w:rsidRDefault="008C5DD7" w:rsidP="008C5DD7">
      <w:pPr>
        <w:jc w:val="both"/>
      </w:pPr>
      <w:r w:rsidRPr="00706118">
        <w:t xml:space="preserve">       </w:t>
      </w:r>
      <w:r w:rsidR="00706118">
        <w:tab/>
      </w:r>
      <w:r w:rsidRPr="00706118">
        <w:t xml:space="preserve">8. </w:t>
      </w:r>
      <w:r w:rsidRPr="00706118">
        <w:rPr>
          <w:bCs/>
          <w:iCs/>
        </w:rPr>
        <w:t xml:space="preserve">В целях реализации задач и </w:t>
      </w:r>
      <w:proofErr w:type="gramStart"/>
      <w:r w:rsidRPr="00706118">
        <w:rPr>
          <w:bCs/>
          <w:iCs/>
        </w:rPr>
        <w:t>функций, возложенных на отдел камеральных проверок</w:t>
      </w:r>
      <w:r w:rsidR="00706118" w:rsidRPr="00706118">
        <w:rPr>
          <w:bCs/>
          <w:iCs/>
        </w:rPr>
        <w:t xml:space="preserve"> № 2</w:t>
      </w:r>
      <w:r w:rsidRPr="00706118">
        <w:rPr>
          <w:bCs/>
          <w:iCs/>
        </w:rPr>
        <w:t xml:space="preserve"> Межрайонной налоговой инспекции № 6 по Иркутской области </w:t>
      </w:r>
      <w:r w:rsidRPr="00706118">
        <w:t xml:space="preserve">главный </w:t>
      </w:r>
      <w:r w:rsidRPr="00706118">
        <w:rPr>
          <w:bCs/>
          <w:iCs/>
        </w:rPr>
        <w:t>государственный налоговый инспектор обязан</w:t>
      </w:r>
      <w:proofErr w:type="gramEnd"/>
      <w:r w:rsidRPr="00706118">
        <w:rPr>
          <w:bCs/>
          <w:iCs/>
        </w:rPr>
        <w:t>:</w:t>
      </w:r>
    </w:p>
    <w:p w:rsidR="00706118" w:rsidRPr="00706118" w:rsidRDefault="00706118" w:rsidP="00706118">
      <w:pPr>
        <w:ind w:firstLine="708"/>
        <w:jc w:val="both"/>
        <w:rPr>
          <w:b/>
        </w:rPr>
      </w:pPr>
      <w:r w:rsidRPr="00706118">
        <w:t xml:space="preserve">8.1. Осуществлять </w:t>
      </w:r>
      <w:proofErr w:type="gramStart"/>
      <w:r w:rsidRPr="00706118">
        <w:t>контроль за</w:t>
      </w:r>
      <w:proofErr w:type="gramEnd"/>
      <w:r w:rsidRPr="00706118">
        <w:t xml:space="preserve"> соблюдением налогового законодательства, за правильностью исчисления, полнотой и своевременностью перечисления в соответствующие бюджеты налога на доходы физических лиц и страховых взносов, осуществляемых индивидуальными предпринимателями и юридическими лицами (в том числе обособленными и структурными подразделениями).  </w:t>
      </w:r>
    </w:p>
    <w:p w:rsidR="00706118" w:rsidRPr="00706118" w:rsidRDefault="00706118" w:rsidP="00706118">
      <w:pPr>
        <w:ind w:firstLine="708"/>
        <w:jc w:val="both"/>
      </w:pPr>
      <w:r w:rsidRPr="00706118">
        <w:t xml:space="preserve">8.3. </w:t>
      </w:r>
      <w:proofErr w:type="gramStart"/>
      <w:r w:rsidRPr="00706118">
        <w:t>Осуществлять контроль за проведением, оформлением материалов камеральных налоговых проверок в соответствии с Налоговым кодексом РФ специалистами отдела налоговых расчетов и иных документов, связанных с исчислением и уплатой налога на доходы физических лиц, представленных индивидуальными предпринимателями и юридическими лицами (в том числе обособленными и структурными подразделениями) сумм налога на доходы физических лиц, исчисленных и удержанных налоговым агентом (6-НДФЛ), и администрирование страховых</w:t>
      </w:r>
      <w:proofErr w:type="gramEnd"/>
      <w:r w:rsidRPr="00706118">
        <w:t xml:space="preserve"> взносов; анализа сведений о доходах физических лиц на основании сведений 2-НДФЛ.</w:t>
      </w:r>
    </w:p>
    <w:p w:rsidR="00706118" w:rsidRPr="00706118" w:rsidRDefault="00706118" w:rsidP="00706118">
      <w:pPr>
        <w:overflowPunct w:val="0"/>
        <w:autoSpaceDE w:val="0"/>
        <w:autoSpaceDN w:val="0"/>
        <w:adjustRightInd w:val="0"/>
        <w:ind w:firstLine="708"/>
        <w:jc w:val="both"/>
        <w:textAlignment w:val="baseline"/>
      </w:pPr>
      <w:r w:rsidRPr="00706118">
        <w:lastRenderedPageBreak/>
        <w:t xml:space="preserve">8.4. Осуществлять </w:t>
      </w:r>
      <w:proofErr w:type="gramStart"/>
      <w:r w:rsidRPr="00706118">
        <w:t>контроль за</w:t>
      </w:r>
      <w:proofErr w:type="gramEnd"/>
      <w:r w:rsidRPr="00706118">
        <w:t xml:space="preserve"> предъявлением, требований к налогоплательщикам, налоговым агентам,  в части  устранения выявленных в результате проверок нарушения о налогах и сборах, контроль за выполнением указанных требований.</w:t>
      </w:r>
    </w:p>
    <w:p w:rsidR="00706118" w:rsidRPr="00706118" w:rsidRDefault="00706118" w:rsidP="00706118">
      <w:pPr>
        <w:ind w:firstLine="708"/>
        <w:jc w:val="both"/>
      </w:pPr>
      <w:r w:rsidRPr="00706118">
        <w:t xml:space="preserve">8.5. Осуществлять </w:t>
      </w:r>
      <w:proofErr w:type="gramStart"/>
      <w:r w:rsidRPr="00706118">
        <w:t>контроль за</w:t>
      </w:r>
      <w:proofErr w:type="gramEnd"/>
      <w:r w:rsidRPr="00706118">
        <w:t xml:space="preserve"> своевременностью и полнотой представления расчетов и иных документов, связанных с исчислением и уплатой налога на доходы физических лиц, представленных индивидуальными предпринимателями и юридическими лицами (в том числе обособленными и структурными подразделениями) сумм налога на доходы физических лиц, исчисленных и удержанных налоговым агентом (6-НДФЛ), и администрирование страховых взносов; анализ сведений о доходах физических лиц на основании сведений 2-НДФЛ.</w:t>
      </w:r>
    </w:p>
    <w:p w:rsidR="00706118" w:rsidRPr="00706118" w:rsidRDefault="00706118" w:rsidP="00706118">
      <w:pPr>
        <w:tabs>
          <w:tab w:val="left" w:pos="540"/>
        </w:tabs>
        <w:overflowPunct w:val="0"/>
        <w:autoSpaceDE w:val="0"/>
        <w:autoSpaceDN w:val="0"/>
        <w:adjustRightInd w:val="0"/>
        <w:jc w:val="both"/>
        <w:textAlignment w:val="baseline"/>
      </w:pPr>
      <w:r w:rsidRPr="00706118">
        <w:tab/>
      </w:r>
      <w:r w:rsidRPr="00706118">
        <w:tab/>
        <w:t xml:space="preserve">8.6. </w:t>
      </w:r>
      <w:proofErr w:type="gramStart"/>
      <w:r w:rsidRPr="00706118">
        <w:t>Принятие мер к налогоплательщикам, не представившим налоговые расчеты и иные документы, связанные с исчислением и уплатой налога на доходы физических лиц, представленных индивидуальными предпринимателями и юридическими лицами (в том числе обособленными и структурными подразделениями) сумм налога на доходы физических лиц, исчисленных и удержанных налоговым агентом (6-НДФЛ), и администрирование страховых взносов;</w:t>
      </w:r>
      <w:proofErr w:type="gramEnd"/>
      <w:r w:rsidRPr="00706118">
        <w:t xml:space="preserve"> анализ сведений о доходах физических лиц на основании сведений 2-НДФЛ в установленный срок, приостановлением операций по счетам налогоплательщиков, не представивших налоговые декларации в установленные сроки.</w:t>
      </w:r>
    </w:p>
    <w:p w:rsidR="00706118" w:rsidRPr="00706118" w:rsidRDefault="00706118" w:rsidP="00706118">
      <w:pPr>
        <w:tabs>
          <w:tab w:val="left" w:pos="540"/>
        </w:tabs>
        <w:overflowPunct w:val="0"/>
        <w:autoSpaceDE w:val="0"/>
        <w:autoSpaceDN w:val="0"/>
        <w:adjustRightInd w:val="0"/>
        <w:jc w:val="both"/>
        <w:textAlignment w:val="baseline"/>
      </w:pPr>
      <w:r w:rsidRPr="00706118">
        <w:tab/>
      </w:r>
      <w:r w:rsidRPr="00706118">
        <w:tab/>
        <w:t>8.7. Участие в подготовке ответов на письменные запросы, обращения, заявления  налогоплательщиков.</w:t>
      </w:r>
    </w:p>
    <w:p w:rsidR="00706118" w:rsidRPr="00706118" w:rsidRDefault="00706118" w:rsidP="00706118">
      <w:pPr>
        <w:ind w:firstLine="708"/>
        <w:jc w:val="both"/>
      </w:pPr>
      <w:r w:rsidRPr="00706118">
        <w:t>8.8. Проведение анализа своевременности выгрузки расчетов по форме 6-НДФЛ на региональный и федеральный уровни, приема протоколов.</w:t>
      </w:r>
    </w:p>
    <w:p w:rsidR="00706118" w:rsidRPr="00706118" w:rsidRDefault="00706118" w:rsidP="00706118">
      <w:pPr>
        <w:overflowPunct w:val="0"/>
        <w:autoSpaceDE w:val="0"/>
        <w:autoSpaceDN w:val="0"/>
        <w:adjustRightInd w:val="0"/>
        <w:ind w:firstLine="708"/>
        <w:jc w:val="both"/>
        <w:textAlignment w:val="baseline"/>
      </w:pPr>
      <w:r w:rsidRPr="00706118">
        <w:t>8.9. Осуществлять контроль с помощью аналитических выборок, карт внутреннего контроля деятельности по технологическим процессам. Осуществлять мониторинг и своевременно вносить данные в Журнал учета внутреннего контроля деятельности по технологическим процессам ФНС России.</w:t>
      </w:r>
    </w:p>
    <w:p w:rsidR="00706118" w:rsidRPr="00706118" w:rsidRDefault="00706118" w:rsidP="00706118">
      <w:pPr>
        <w:overflowPunct w:val="0"/>
        <w:autoSpaceDE w:val="0"/>
        <w:autoSpaceDN w:val="0"/>
        <w:adjustRightInd w:val="0"/>
        <w:ind w:firstLine="708"/>
        <w:jc w:val="both"/>
        <w:textAlignment w:val="baseline"/>
      </w:pPr>
      <w:r w:rsidRPr="00706118">
        <w:t>8.10. Проведение анализа схем уклонения от налогообложения, выработка предложений по их предотвращению.</w:t>
      </w:r>
    </w:p>
    <w:p w:rsidR="00706118" w:rsidRPr="00706118" w:rsidRDefault="00706118" w:rsidP="00706118">
      <w:pPr>
        <w:overflowPunct w:val="0"/>
        <w:autoSpaceDE w:val="0"/>
        <w:autoSpaceDN w:val="0"/>
        <w:adjustRightInd w:val="0"/>
        <w:ind w:firstLine="708"/>
        <w:jc w:val="both"/>
        <w:textAlignment w:val="baseline"/>
      </w:pPr>
      <w:r w:rsidRPr="00706118">
        <w:t xml:space="preserve">8.11. Взаимодействие с правоохранительными органами и иными контролирующими органами по предмету деятельности отдела. Обеспечение своевременности направления в правоохранительные органы материалов, за которые предусмотрена уголовная ответственность.   </w:t>
      </w:r>
    </w:p>
    <w:p w:rsidR="00706118" w:rsidRPr="00706118" w:rsidRDefault="00706118" w:rsidP="00706118">
      <w:pPr>
        <w:overflowPunct w:val="0"/>
        <w:autoSpaceDE w:val="0"/>
        <w:autoSpaceDN w:val="0"/>
        <w:adjustRightInd w:val="0"/>
        <w:ind w:firstLine="708"/>
        <w:jc w:val="both"/>
        <w:textAlignment w:val="baseline"/>
      </w:pPr>
      <w:r w:rsidRPr="00706118">
        <w:t xml:space="preserve">8.12. Исполнение бюджетных назначений по уровням бюджета, по контролируемым видам налогам доводимых до отдела, </w:t>
      </w:r>
      <w:proofErr w:type="gramStart"/>
      <w:r w:rsidRPr="00706118">
        <w:t>согласно</w:t>
      </w:r>
      <w:proofErr w:type="gramEnd"/>
      <w:r w:rsidRPr="00706118">
        <w:t xml:space="preserve"> ежемесячных планов инспекции.</w:t>
      </w:r>
    </w:p>
    <w:p w:rsidR="00706118" w:rsidRPr="00706118" w:rsidRDefault="00706118" w:rsidP="00706118">
      <w:pPr>
        <w:overflowPunct w:val="0"/>
        <w:autoSpaceDE w:val="0"/>
        <w:autoSpaceDN w:val="0"/>
        <w:adjustRightInd w:val="0"/>
        <w:ind w:firstLine="708"/>
        <w:jc w:val="both"/>
        <w:textAlignment w:val="baseline"/>
      </w:pPr>
      <w:r w:rsidRPr="00706118">
        <w:t>8.13. Осуществление своевременности и полноты привлечения к административной ответственности лиц, допустивших административные правонарушения.</w:t>
      </w:r>
    </w:p>
    <w:p w:rsidR="00706118" w:rsidRPr="00706118" w:rsidRDefault="00706118" w:rsidP="00706118">
      <w:pPr>
        <w:overflowPunct w:val="0"/>
        <w:autoSpaceDE w:val="0"/>
        <w:autoSpaceDN w:val="0"/>
        <w:adjustRightInd w:val="0"/>
        <w:ind w:firstLine="708"/>
        <w:jc w:val="both"/>
        <w:textAlignment w:val="baseline"/>
      </w:pPr>
      <w:r w:rsidRPr="00706118">
        <w:t xml:space="preserve">8.14. Контроль, за поступлением в бюджет  </w:t>
      </w:r>
      <w:proofErr w:type="spellStart"/>
      <w:r w:rsidRPr="00706118">
        <w:t>доначисленных</w:t>
      </w:r>
      <w:proofErr w:type="spellEnd"/>
      <w:r w:rsidRPr="00706118">
        <w:t xml:space="preserve"> сумм по камеральным проверкам.</w:t>
      </w:r>
    </w:p>
    <w:p w:rsidR="00706118" w:rsidRPr="00706118" w:rsidRDefault="00706118" w:rsidP="00706118">
      <w:pPr>
        <w:overflowPunct w:val="0"/>
        <w:autoSpaceDE w:val="0"/>
        <w:autoSpaceDN w:val="0"/>
        <w:adjustRightInd w:val="0"/>
        <w:ind w:firstLine="708"/>
        <w:jc w:val="both"/>
        <w:textAlignment w:val="baseline"/>
      </w:pPr>
      <w:r w:rsidRPr="00706118">
        <w:t>8.15. Подтверждение переплаты по заявлениям налогоплательщиков.</w:t>
      </w:r>
    </w:p>
    <w:p w:rsidR="00706118" w:rsidRPr="00706118" w:rsidRDefault="00706118" w:rsidP="00706118">
      <w:pPr>
        <w:ind w:firstLine="708"/>
        <w:jc w:val="both"/>
      </w:pPr>
      <w:r w:rsidRPr="00706118">
        <w:t>8.16. Осуществление проведения проверок, согласно Регламенту организации работы налоговых органов при истребовании документов (информации) о налогоплательщике, плательщике сборов и налоговом агенте или информации о конкретных сделках, в соответствии со ст. 93.1 НК РФ.</w:t>
      </w:r>
    </w:p>
    <w:p w:rsidR="00706118" w:rsidRPr="00706118" w:rsidRDefault="00706118" w:rsidP="00706118">
      <w:pPr>
        <w:ind w:firstLine="708"/>
        <w:jc w:val="both"/>
      </w:pPr>
      <w:r w:rsidRPr="00706118">
        <w:t>8.17. Формирование досье налогоплательщика с учетом встречных проверок и всей информации имеющееся в инспекции.</w:t>
      </w:r>
    </w:p>
    <w:p w:rsidR="00706118" w:rsidRPr="00706118" w:rsidRDefault="00706118" w:rsidP="00706118">
      <w:pPr>
        <w:overflowPunct w:val="0"/>
        <w:autoSpaceDE w:val="0"/>
        <w:autoSpaceDN w:val="0"/>
        <w:adjustRightInd w:val="0"/>
        <w:ind w:firstLine="708"/>
        <w:jc w:val="both"/>
        <w:textAlignment w:val="baseline"/>
      </w:pPr>
      <w:r w:rsidRPr="00706118">
        <w:t>8.18. Участие в иных проверках отдельных вопросов, связанных с исчислением и уплатой контролируемых налогов.</w:t>
      </w:r>
    </w:p>
    <w:p w:rsidR="00706118" w:rsidRPr="00706118" w:rsidRDefault="00706118" w:rsidP="00706118">
      <w:pPr>
        <w:overflowPunct w:val="0"/>
        <w:autoSpaceDE w:val="0"/>
        <w:autoSpaceDN w:val="0"/>
        <w:adjustRightInd w:val="0"/>
        <w:ind w:firstLine="708"/>
        <w:jc w:val="both"/>
        <w:textAlignment w:val="baseline"/>
      </w:pPr>
      <w:r w:rsidRPr="00706118">
        <w:t>8.19. Ведение в установленном порядке делопроизводства, хранение и сдача в архив документов отдела.</w:t>
      </w:r>
    </w:p>
    <w:p w:rsidR="00706118" w:rsidRPr="00706118" w:rsidRDefault="00706118" w:rsidP="00706118">
      <w:pPr>
        <w:overflowPunct w:val="0"/>
        <w:autoSpaceDE w:val="0"/>
        <w:autoSpaceDN w:val="0"/>
        <w:adjustRightInd w:val="0"/>
        <w:ind w:firstLine="708"/>
        <w:jc w:val="both"/>
        <w:textAlignment w:val="baseline"/>
      </w:pPr>
      <w:r w:rsidRPr="00706118">
        <w:t>8.20. Выполнение  заданий Управления,  иные  поступающие в отдел задания.</w:t>
      </w:r>
    </w:p>
    <w:p w:rsidR="00706118" w:rsidRPr="00706118" w:rsidRDefault="00706118" w:rsidP="00706118">
      <w:pPr>
        <w:overflowPunct w:val="0"/>
        <w:autoSpaceDE w:val="0"/>
        <w:autoSpaceDN w:val="0"/>
        <w:adjustRightInd w:val="0"/>
        <w:ind w:firstLine="708"/>
        <w:jc w:val="both"/>
        <w:textAlignment w:val="baseline"/>
      </w:pPr>
      <w:r w:rsidRPr="00706118">
        <w:t xml:space="preserve">8.21. Осуществлять </w:t>
      </w:r>
      <w:proofErr w:type="gramStart"/>
      <w:r w:rsidRPr="00706118">
        <w:t>контроль за</w:t>
      </w:r>
      <w:proofErr w:type="gramEnd"/>
      <w:r w:rsidRPr="00706118">
        <w:t xml:space="preserve"> специалистами отдела в части подбора и самостоятельного изучение инструктивного материала (комментарии, разъяснения), умение применять его в работе. </w:t>
      </w:r>
    </w:p>
    <w:p w:rsidR="00706118" w:rsidRPr="00706118" w:rsidRDefault="00706118" w:rsidP="00706118">
      <w:pPr>
        <w:overflowPunct w:val="0"/>
        <w:autoSpaceDE w:val="0"/>
        <w:autoSpaceDN w:val="0"/>
        <w:adjustRightInd w:val="0"/>
        <w:ind w:firstLine="708"/>
        <w:jc w:val="both"/>
        <w:textAlignment w:val="baseline"/>
        <w:rPr>
          <w:iCs/>
        </w:rPr>
      </w:pPr>
      <w:r w:rsidRPr="00706118">
        <w:lastRenderedPageBreak/>
        <w:t xml:space="preserve">8.22. Участие в заседании суда в качестве представителя Инспекции. </w:t>
      </w:r>
    </w:p>
    <w:p w:rsidR="00706118" w:rsidRPr="00706118" w:rsidRDefault="00706118" w:rsidP="00706118">
      <w:pPr>
        <w:overflowPunct w:val="0"/>
        <w:autoSpaceDE w:val="0"/>
        <w:autoSpaceDN w:val="0"/>
        <w:adjustRightInd w:val="0"/>
        <w:ind w:firstLine="708"/>
        <w:jc w:val="both"/>
        <w:textAlignment w:val="baseline"/>
        <w:rPr>
          <w:iCs/>
        </w:rPr>
      </w:pPr>
      <w:r w:rsidRPr="00706118">
        <w:rPr>
          <w:iCs/>
        </w:rPr>
        <w:t>8.23. Разрабатывать нормативно-распорядительную документацию по предмету деятельности отдела;</w:t>
      </w:r>
    </w:p>
    <w:p w:rsidR="00706118" w:rsidRPr="00706118" w:rsidRDefault="00706118" w:rsidP="00706118">
      <w:pPr>
        <w:overflowPunct w:val="0"/>
        <w:autoSpaceDE w:val="0"/>
        <w:autoSpaceDN w:val="0"/>
        <w:adjustRightInd w:val="0"/>
        <w:ind w:firstLine="708"/>
        <w:jc w:val="both"/>
        <w:textAlignment w:val="baseline"/>
        <w:rPr>
          <w:iCs/>
        </w:rPr>
      </w:pPr>
      <w:r w:rsidRPr="00706118">
        <w:rPr>
          <w:iCs/>
        </w:rPr>
        <w:t xml:space="preserve">8.24. </w:t>
      </w:r>
      <w:r w:rsidRPr="00706118">
        <w:t>Осуществлять контроль</w:t>
      </w:r>
      <w:r w:rsidRPr="00706118">
        <w:rPr>
          <w:iCs/>
        </w:rPr>
        <w:t xml:space="preserve"> за информационно-техническим  обеспечением отдела.</w:t>
      </w:r>
    </w:p>
    <w:p w:rsidR="00706118" w:rsidRPr="00706118" w:rsidRDefault="00706118" w:rsidP="00706118">
      <w:pPr>
        <w:overflowPunct w:val="0"/>
        <w:autoSpaceDE w:val="0"/>
        <w:autoSpaceDN w:val="0"/>
        <w:adjustRightInd w:val="0"/>
        <w:ind w:firstLine="708"/>
        <w:jc w:val="both"/>
        <w:textAlignment w:val="baseline"/>
        <w:rPr>
          <w:iCs/>
        </w:rPr>
      </w:pPr>
      <w:r w:rsidRPr="00706118">
        <w:rPr>
          <w:iCs/>
        </w:rPr>
        <w:t xml:space="preserve">8.25. </w:t>
      </w:r>
      <w:proofErr w:type="gramStart"/>
      <w:r w:rsidRPr="00706118">
        <w:rPr>
          <w:iCs/>
        </w:rPr>
        <w:t xml:space="preserve">Организация работ по  контролю, за представлением сведений о доходах </w:t>
      </w:r>
      <w:r w:rsidRPr="00706118">
        <w:t xml:space="preserve">индивидуальными предпринимателями и юридическими лицами (в том числе обособленными и структурными подразделениями) сумм налога на доходы физических лиц, исчисленных и удержанных налоговым агентом (6-НДФЛ), и администрирование страховых взносов; анализ сведений о доходах физических лиц на основании сведений 2-НДФЛ, </w:t>
      </w:r>
      <w:r w:rsidRPr="00706118">
        <w:rPr>
          <w:iCs/>
        </w:rPr>
        <w:t>составляющих информацию с грифом «секретно» и «совершенно секретно».</w:t>
      </w:r>
      <w:proofErr w:type="gramEnd"/>
    </w:p>
    <w:p w:rsidR="00706118" w:rsidRPr="00706118" w:rsidRDefault="00706118" w:rsidP="00706118">
      <w:pPr>
        <w:overflowPunct w:val="0"/>
        <w:autoSpaceDE w:val="0"/>
        <w:autoSpaceDN w:val="0"/>
        <w:adjustRightInd w:val="0"/>
        <w:ind w:firstLine="708"/>
        <w:jc w:val="both"/>
        <w:textAlignment w:val="baseline"/>
        <w:rPr>
          <w:iCs/>
        </w:rPr>
      </w:pPr>
      <w:r w:rsidRPr="00706118">
        <w:rPr>
          <w:iCs/>
        </w:rPr>
        <w:t>8.26. Участие в работе с жалобами налогоплательщиков по предмету деятельности отдела (на действия работников отдела).</w:t>
      </w:r>
    </w:p>
    <w:p w:rsidR="00706118" w:rsidRPr="00706118" w:rsidRDefault="00706118" w:rsidP="00706118">
      <w:pPr>
        <w:overflowPunct w:val="0"/>
        <w:autoSpaceDE w:val="0"/>
        <w:autoSpaceDN w:val="0"/>
        <w:adjustRightInd w:val="0"/>
        <w:ind w:firstLine="708"/>
        <w:jc w:val="both"/>
        <w:textAlignment w:val="baseline"/>
        <w:rPr>
          <w:iCs/>
        </w:rPr>
      </w:pPr>
      <w:r w:rsidRPr="00706118">
        <w:rPr>
          <w:iCs/>
        </w:rPr>
        <w:t>8.27. Организация и контроль, за осуществлением взаимодействия с другими отделами Инспекции, со сторонними организациями (органами местного самоуправления; правоохранительными и иными контролирующими органами; внебюджетными фондами и органами социальной защиты; медицинскими учреждениями, страховыми организациями и другими организациями) по вопросам деятельности отдела.</w:t>
      </w:r>
    </w:p>
    <w:p w:rsidR="00706118" w:rsidRPr="00706118" w:rsidRDefault="00706118" w:rsidP="00706118">
      <w:pPr>
        <w:overflowPunct w:val="0"/>
        <w:autoSpaceDE w:val="0"/>
        <w:autoSpaceDN w:val="0"/>
        <w:adjustRightInd w:val="0"/>
        <w:ind w:firstLine="708"/>
        <w:jc w:val="both"/>
        <w:textAlignment w:val="baseline"/>
        <w:rPr>
          <w:iCs/>
        </w:rPr>
      </w:pPr>
      <w:r w:rsidRPr="00706118">
        <w:rPr>
          <w:iCs/>
        </w:rPr>
        <w:t>8.28. Формирование установленной отчетности по предмету деятельности отдела,  осуществление контроля содержания информационных ресурсов по предмету деятельности отдела, обеспечение использования информационных ресурсов (физических лиц; предприятий и организаций, представляющих информацию) для контроля налогообложения по курируемым налогам.</w:t>
      </w:r>
    </w:p>
    <w:p w:rsidR="00706118" w:rsidRPr="00706118" w:rsidRDefault="00706118" w:rsidP="00706118">
      <w:pPr>
        <w:overflowPunct w:val="0"/>
        <w:autoSpaceDE w:val="0"/>
        <w:autoSpaceDN w:val="0"/>
        <w:adjustRightInd w:val="0"/>
        <w:ind w:firstLine="708"/>
        <w:jc w:val="both"/>
        <w:textAlignment w:val="baseline"/>
        <w:rPr>
          <w:b/>
          <w:bCs/>
          <w:iCs/>
        </w:rPr>
      </w:pPr>
      <w:r w:rsidRPr="00706118">
        <w:rPr>
          <w:iCs/>
        </w:rPr>
        <w:t xml:space="preserve">8.29. Обобщение и анализ информации об организации, осуществлении и результативности контрольной работы по курируемым вопросам; анализ эффективности применяемых методов проведения налоговых проверок по курируемым налогам; оценка, отбор и распространение лучшего опыта; выработка и внесение предложений по организации и осуществлению работы по совершенствованию методов контрольной работы; </w:t>
      </w:r>
      <w:proofErr w:type="gramStart"/>
      <w:r w:rsidRPr="00706118">
        <w:rPr>
          <w:iCs/>
        </w:rPr>
        <w:t xml:space="preserve">по привлечению и использованию дополнительных источников информации для повышения эффективности подготовительной работы (предварительного анализа.. Подготовка и предоставление руководству Инспекции аналитической информации о проведении работ, обобщенных сведений о результатах  работы. </w:t>
      </w:r>
      <w:proofErr w:type="gramEnd"/>
    </w:p>
    <w:p w:rsidR="00706118" w:rsidRPr="00706118" w:rsidRDefault="00706118" w:rsidP="00706118">
      <w:pPr>
        <w:overflowPunct w:val="0"/>
        <w:autoSpaceDE w:val="0"/>
        <w:autoSpaceDN w:val="0"/>
        <w:adjustRightInd w:val="0"/>
        <w:ind w:firstLine="708"/>
        <w:jc w:val="both"/>
        <w:textAlignment w:val="baseline"/>
        <w:rPr>
          <w:iCs/>
        </w:rPr>
      </w:pPr>
      <w:r w:rsidRPr="00706118">
        <w:rPr>
          <w:iCs/>
        </w:rPr>
        <w:t xml:space="preserve">8.30. Участие в работах по организации  </w:t>
      </w:r>
      <w:proofErr w:type="gramStart"/>
      <w:r w:rsidRPr="00706118">
        <w:rPr>
          <w:iCs/>
        </w:rPr>
        <w:t>обучения специалистов по предмету</w:t>
      </w:r>
      <w:proofErr w:type="gramEnd"/>
      <w:r w:rsidRPr="00706118">
        <w:rPr>
          <w:iCs/>
        </w:rPr>
        <w:t xml:space="preserve"> деятельности отдела (в </w:t>
      </w:r>
      <w:proofErr w:type="spellStart"/>
      <w:r w:rsidRPr="00706118">
        <w:rPr>
          <w:iCs/>
        </w:rPr>
        <w:t>т.ч</w:t>
      </w:r>
      <w:proofErr w:type="spellEnd"/>
      <w:r w:rsidRPr="00706118">
        <w:rPr>
          <w:iCs/>
        </w:rPr>
        <w:t>. по использованию новых информационных технологий).</w:t>
      </w:r>
    </w:p>
    <w:p w:rsidR="00706118" w:rsidRPr="00706118" w:rsidRDefault="00706118" w:rsidP="00706118">
      <w:pPr>
        <w:overflowPunct w:val="0"/>
        <w:autoSpaceDE w:val="0"/>
        <w:autoSpaceDN w:val="0"/>
        <w:adjustRightInd w:val="0"/>
        <w:ind w:firstLine="708"/>
        <w:jc w:val="both"/>
        <w:textAlignment w:val="baseline"/>
      </w:pPr>
      <w:r w:rsidRPr="00706118">
        <w:rPr>
          <w:iCs/>
        </w:rPr>
        <w:t xml:space="preserve">8.31. В случае необходимости - </w:t>
      </w:r>
      <w:r w:rsidRPr="00706118">
        <w:t>разрабатывать нормативные документы по организации и управлению деятельности отдела (положения об отделе; должностных инструкций; других документов, определяющих технологию и порядок выполнения работ);</w:t>
      </w:r>
    </w:p>
    <w:p w:rsidR="00706118" w:rsidRPr="00706118" w:rsidRDefault="00706118" w:rsidP="00706118">
      <w:pPr>
        <w:overflowPunct w:val="0"/>
        <w:autoSpaceDE w:val="0"/>
        <w:autoSpaceDN w:val="0"/>
        <w:adjustRightInd w:val="0"/>
        <w:ind w:firstLine="708"/>
        <w:jc w:val="both"/>
        <w:textAlignment w:val="baseline"/>
        <w:rPr>
          <w:iCs/>
        </w:rPr>
      </w:pPr>
      <w:r w:rsidRPr="00706118">
        <w:t>-</w:t>
      </w:r>
      <w:r w:rsidRPr="00706118">
        <w:rPr>
          <w:iCs/>
        </w:rPr>
        <w:t xml:space="preserve"> участвовать в подготовке и проведение совместных мероприятий;</w:t>
      </w:r>
    </w:p>
    <w:p w:rsidR="00706118" w:rsidRPr="00706118" w:rsidRDefault="00706118" w:rsidP="00706118">
      <w:pPr>
        <w:ind w:firstLine="708"/>
        <w:jc w:val="both"/>
        <w:rPr>
          <w:iCs/>
        </w:rPr>
      </w:pPr>
      <w:r w:rsidRPr="00706118">
        <w:rPr>
          <w:iCs/>
        </w:rPr>
        <w:t>-проводить сверки данных о налогоплательщиках;</w:t>
      </w:r>
    </w:p>
    <w:p w:rsidR="00706118" w:rsidRPr="00706118" w:rsidRDefault="00706118" w:rsidP="00706118">
      <w:pPr>
        <w:ind w:firstLine="708"/>
        <w:jc w:val="both"/>
        <w:rPr>
          <w:iCs/>
        </w:rPr>
      </w:pPr>
      <w:r w:rsidRPr="00706118">
        <w:rPr>
          <w:iCs/>
        </w:rPr>
        <w:t>-участвовать в подготовке и проведении совместных проверок, совместных совещаний, семинаров по вопросам, представляющим взаимный интерес,  участие в работе комиссий;</w:t>
      </w:r>
    </w:p>
    <w:p w:rsidR="00706118" w:rsidRPr="00706118" w:rsidRDefault="00706118" w:rsidP="00706118">
      <w:pPr>
        <w:ind w:firstLine="708"/>
        <w:jc w:val="both"/>
        <w:rPr>
          <w:iCs/>
        </w:rPr>
      </w:pPr>
      <w:r w:rsidRPr="00706118">
        <w:rPr>
          <w:iCs/>
        </w:rPr>
        <w:t>-осуществлять информационный обмен, информационное обеспечение деятельности (правоохранительных и судебных органов, госкомитетов, внебюджетных фондов и других государственных организаций и официальных лиц и т.д.);</w:t>
      </w:r>
    </w:p>
    <w:p w:rsidR="00706118" w:rsidRPr="00706118" w:rsidRDefault="00706118" w:rsidP="00706118">
      <w:pPr>
        <w:ind w:firstLine="708"/>
        <w:jc w:val="both"/>
        <w:rPr>
          <w:iCs/>
        </w:rPr>
      </w:pPr>
      <w:r w:rsidRPr="00706118">
        <w:rPr>
          <w:iCs/>
        </w:rPr>
        <w:t>-осуществлять взаимодействие с отделами Инспекции и внешними источниками (вышестоящая организация, сторонние организации) для получения необходимой информации;</w:t>
      </w:r>
    </w:p>
    <w:p w:rsidR="00706118" w:rsidRPr="00706118" w:rsidRDefault="00706118" w:rsidP="00706118">
      <w:pPr>
        <w:ind w:firstLine="708"/>
        <w:jc w:val="both"/>
        <w:rPr>
          <w:iCs/>
        </w:rPr>
      </w:pPr>
      <w:r w:rsidRPr="00706118">
        <w:rPr>
          <w:iCs/>
        </w:rPr>
        <w:t>-участвовать в подготовке и проведении других совместных мероприятий</w:t>
      </w:r>
      <w:r w:rsidRPr="00706118">
        <w:rPr>
          <w:iCs/>
          <w:noProof/>
        </w:rPr>
        <w:t>:(по работе со СМИ, по обмену опытом, по освоению новых информационных технологий и т.п);</w:t>
      </w:r>
    </w:p>
    <w:p w:rsidR="00706118" w:rsidRPr="00706118" w:rsidRDefault="00706118" w:rsidP="00706118">
      <w:pPr>
        <w:ind w:firstLine="708"/>
        <w:jc w:val="both"/>
        <w:rPr>
          <w:iCs/>
        </w:rPr>
      </w:pPr>
      <w:r w:rsidRPr="00706118">
        <w:rPr>
          <w:iCs/>
        </w:rPr>
        <w:t xml:space="preserve">-взаимодействовать между сторонними организациями и налоговыми органами по предмету деятельности отдела; </w:t>
      </w:r>
    </w:p>
    <w:p w:rsidR="00706118" w:rsidRPr="00706118" w:rsidRDefault="00706118" w:rsidP="00706118">
      <w:pPr>
        <w:ind w:firstLine="708"/>
        <w:jc w:val="both"/>
        <w:rPr>
          <w:iCs/>
        </w:rPr>
      </w:pPr>
      <w:r w:rsidRPr="00706118">
        <w:rPr>
          <w:iCs/>
        </w:rPr>
        <w:t>-реализовывать совместные планы работ, анализ и обобщение результатов совместных мероприятий, внесение предложений по результатам совместных мероприятий:</w:t>
      </w:r>
    </w:p>
    <w:p w:rsidR="00706118" w:rsidRPr="00706118" w:rsidRDefault="00706118" w:rsidP="00706118">
      <w:pPr>
        <w:ind w:firstLine="708"/>
        <w:jc w:val="both"/>
      </w:pPr>
      <w:r w:rsidRPr="00706118">
        <w:lastRenderedPageBreak/>
        <w:t xml:space="preserve">-оказывать консультационные услуги налогоплательщикам по вопросам применения законодательства о налогах и сборах. </w:t>
      </w:r>
    </w:p>
    <w:p w:rsidR="00706118" w:rsidRPr="00706118" w:rsidRDefault="00706118" w:rsidP="00706118">
      <w:pPr>
        <w:overflowPunct w:val="0"/>
        <w:autoSpaceDE w:val="0"/>
        <w:autoSpaceDN w:val="0"/>
        <w:adjustRightInd w:val="0"/>
        <w:ind w:firstLine="708"/>
        <w:jc w:val="both"/>
        <w:textAlignment w:val="baseline"/>
        <w:rPr>
          <w:iCs/>
        </w:rPr>
      </w:pPr>
      <w:r w:rsidRPr="00706118">
        <w:rPr>
          <w:iCs/>
        </w:rPr>
        <w:t>8.32. Осуществлять иные функции, предусмотренные Налоговым кодексом, законами и иными нормативными правовыми актами Российской Федерации.</w:t>
      </w:r>
    </w:p>
    <w:p w:rsidR="00706118" w:rsidRPr="00706118" w:rsidRDefault="00706118" w:rsidP="00706118">
      <w:pPr>
        <w:ind w:firstLine="708"/>
        <w:jc w:val="both"/>
      </w:pPr>
      <w:r w:rsidRPr="00706118">
        <w:rPr>
          <w:iCs/>
        </w:rPr>
        <w:t>8.33. И</w:t>
      </w:r>
      <w:r w:rsidRPr="00706118">
        <w:t xml:space="preserve">спользование при проведении камеральных налоговых проверок помимо документов, представленных налогоплательщиками, иных документов, имеющихся у налогового органа, а также информационных ресурсов местного и удаленного доступа регионального и федерального уровней в соответствии с перечнем федеральных информационных ресурсов и сервисов, </w:t>
      </w:r>
      <w:proofErr w:type="gramStart"/>
      <w:r w:rsidRPr="00706118">
        <w:rPr>
          <w:color w:val="000000"/>
        </w:rPr>
        <w:t>сопровождаемые</w:t>
      </w:r>
      <w:proofErr w:type="gramEnd"/>
      <w:r w:rsidRPr="00706118">
        <w:rPr>
          <w:color w:val="000000"/>
        </w:rPr>
        <w:t xml:space="preserve"> ФКУ Налог-Сервис</w:t>
      </w:r>
      <w:r w:rsidRPr="00706118">
        <w:t>.</w:t>
      </w:r>
    </w:p>
    <w:p w:rsidR="00706118" w:rsidRPr="00706118" w:rsidRDefault="00706118" w:rsidP="00706118">
      <w:pPr>
        <w:pStyle w:val="a3"/>
        <w:spacing w:before="0" w:beforeAutospacing="0" w:after="0" w:afterAutospacing="0"/>
        <w:ind w:firstLine="708"/>
        <w:jc w:val="both"/>
      </w:pPr>
      <w:r w:rsidRPr="00706118">
        <w:t>8.34. Организация выполнения технологических процессов ФНС России при внедрении программного обеспечения (в том числе при тестировании программного обеспечения, при проведении пилотных проектов, при проведении опытной эксплуатации и вводе в промышленную эксплуатацию программного обеспечения) и при обновлении версий программного обеспечения, оказывающем влияние на выполнение технологических процессов ФНС России.</w:t>
      </w:r>
    </w:p>
    <w:p w:rsidR="00706118" w:rsidRPr="00706118" w:rsidRDefault="00706118" w:rsidP="00706118">
      <w:pPr>
        <w:pStyle w:val="a3"/>
        <w:spacing w:before="0" w:beforeAutospacing="0" w:after="0" w:afterAutospacing="0"/>
        <w:ind w:firstLine="708"/>
        <w:jc w:val="both"/>
      </w:pPr>
      <w:r w:rsidRPr="00706118">
        <w:t>8.35. Подготовка, корректировка и поддержание в актуальном состоянии справочников и таблиц нормативно-справочной информации, ведение которых закреплено за подразделениями Инспекции приказом Инспекции.</w:t>
      </w:r>
    </w:p>
    <w:p w:rsidR="00706118" w:rsidRPr="00706118" w:rsidRDefault="00706118" w:rsidP="00706118">
      <w:pPr>
        <w:pStyle w:val="a3"/>
        <w:spacing w:before="0" w:beforeAutospacing="0" w:after="0" w:afterAutospacing="0"/>
        <w:ind w:firstLine="708"/>
        <w:jc w:val="both"/>
      </w:pPr>
      <w:r w:rsidRPr="00706118">
        <w:t>8.36. Проведение инструктажа и консультаций на рабочих местах сотрудников Инспекции, в том числе при смене версий программного обеспечения и при появлении вопросов в ходе выполнения технологических процессов ФНС России.</w:t>
      </w:r>
    </w:p>
    <w:p w:rsidR="00706118" w:rsidRPr="00706118" w:rsidRDefault="00706118" w:rsidP="00706118">
      <w:pPr>
        <w:pStyle w:val="a3"/>
        <w:spacing w:before="0" w:beforeAutospacing="0" w:after="0" w:afterAutospacing="0"/>
        <w:ind w:firstLine="708"/>
        <w:jc w:val="both"/>
      </w:pPr>
      <w:r w:rsidRPr="00706118">
        <w:t>8.37. Выполнение необходимых действий для обеспечения выполнения технологических процессов ФНС России в части технологических операций (заданий), выполняемых в программном обеспечении автоматически, по согласованию с сотрудником Инспекции, на которого возложены обязанности ответственного технолога.</w:t>
      </w:r>
    </w:p>
    <w:p w:rsidR="00706118" w:rsidRPr="00706118" w:rsidRDefault="00706118" w:rsidP="00706118">
      <w:pPr>
        <w:pStyle w:val="a3"/>
        <w:spacing w:before="0" w:beforeAutospacing="0" w:after="0" w:afterAutospacing="0"/>
        <w:ind w:firstLine="708"/>
        <w:jc w:val="both"/>
      </w:pPr>
      <w:r w:rsidRPr="00706118">
        <w:t>8.38. Подготовка предложений сотруднику Инспекции, на которого возложены обязанности ответственного технолога, по функциональным ролям (список доступных режимов, шаблонов ролей) для сотрудников Инспекции.</w:t>
      </w:r>
    </w:p>
    <w:p w:rsidR="00706118" w:rsidRPr="00706118" w:rsidRDefault="00706118" w:rsidP="00706118">
      <w:pPr>
        <w:pStyle w:val="a3"/>
        <w:spacing w:before="0" w:beforeAutospacing="0" w:after="0" w:afterAutospacing="0"/>
        <w:ind w:firstLine="708"/>
        <w:jc w:val="both"/>
      </w:pPr>
      <w:r w:rsidRPr="00706118">
        <w:t xml:space="preserve">8.39. Анализ и систематизирование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 </w:t>
      </w:r>
      <w:r w:rsidRPr="00706118">
        <w:br/>
        <w:t>на которого возложены обязанности ответственного технолога.</w:t>
      </w:r>
    </w:p>
    <w:p w:rsidR="00706118" w:rsidRPr="00706118" w:rsidRDefault="00706118" w:rsidP="00706118">
      <w:pPr>
        <w:ind w:firstLine="708"/>
        <w:jc w:val="both"/>
      </w:pPr>
      <w:r w:rsidRPr="00706118">
        <w:t>8.40. Ввод следующих видов документов: Решений о привлечении н/</w:t>
      </w:r>
      <w:proofErr w:type="gramStart"/>
      <w:r w:rsidRPr="00706118">
        <w:t>п</w:t>
      </w:r>
      <w:proofErr w:type="gramEnd"/>
      <w:r w:rsidRPr="00706118">
        <w:t xml:space="preserve"> к налоговой ответственности и внесения операций в КРСБ; Камеральный расчет ФЛ и ЮЛ; Ввод уведомлений по иностранным работникам, в связи с передачей функции по вводу документов (сведений), в профильные отделы Инспекции по функциональной принадлежности с 14.12.2016 г.</w:t>
      </w:r>
    </w:p>
    <w:p w:rsidR="00706118" w:rsidRPr="00706118" w:rsidRDefault="00706118" w:rsidP="00706118">
      <w:pPr>
        <w:ind w:firstLine="709"/>
        <w:jc w:val="both"/>
      </w:pPr>
      <w:r w:rsidRPr="00706118">
        <w:t>8.41. Своевременность и качество подготовки и размещения на официальном сайте и в СМИ материалов, сообщений о нормах действующего законодательства, информации о проведении публичных обсуждений и материалов, подготовленных по результатам проведения публичных обсуждений.</w:t>
      </w:r>
    </w:p>
    <w:p w:rsidR="00706118" w:rsidRPr="00706118" w:rsidRDefault="00706118" w:rsidP="00706118">
      <w:pPr>
        <w:ind w:firstLine="708"/>
        <w:jc w:val="both"/>
      </w:pPr>
      <w:r w:rsidRPr="00706118">
        <w:t>8.42. Своевременность и полнота представления разъяснений и информации в рамках проведения публичных обсуждений.</w:t>
      </w:r>
    </w:p>
    <w:p w:rsidR="00706118" w:rsidRPr="00A0732B" w:rsidRDefault="00706118" w:rsidP="00706118">
      <w:pPr>
        <w:pStyle w:val="21"/>
        <w:jc w:val="both"/>
        <w:rPr>
          <w:sz w:val="26"/>
          <w:szCs w:val="26"/>
        </w:rPr>
      </w:pPr>
    </w:p>
    <w:p w:rsidR="008C5DD7" w:rsidRPr="00C647C1" w:rsidRDefault="008C5DD7" w:rsidP="008C5DD7">
      <w:pPr>
        <w:jc w:val="both"/>
      </w:pPr>
      <w:r w:rsidRPr="00C647C1">
        <w:t xml:space="preserve">     </w:t>
      </w:r>
      <w:r>
        <w:t xml:space="preserve">    </w:t>
      </w:r>
      <w:r w:rsidRPr="00C647C1">
        <w:t xml:space="preserve"> </w:t>
      </w:r>
      <w:r w:rsidRPr="00A37BA9">
        <w:t>9</w:t>
      </w:r>
      <w:r w:rsidRPr="00C647C1">
        <w:t>.</w:t>
      </w:r>
      <w:r w:rsidRPr="00A37BA9">
        <w:t xml:space="preserve"> </w:t>
      </w:r>
      <w:r w:rsidRPr="00C647C1">
        <w:t xml:space="preserve">В целях исполнения возложенных должностных обязанностей </w:t>
      </w:r>
      <w:r w:rsidR="00EF2369">
        <w:t xml:space="preserve">главный </w:t>
      </w:r>
      <w:r w:rsidRPr="00C647C1">
        <w:t>государственный налоговый инспектор имеет право:</w:t>
      </w:r>
    </w:p>
    <w:p w:rsidR="008C5DD7" w:rsidRPr="00C647C1" w:rsidRDefault="008C5DD7" w:rsidP="008C5DD7">
      <w:pPr>
        <w:jc w:val="both"/>
        <w:rPr>
          <w:iCs/>
        </w:rPr>
      </w:pPr>
      <w:r w:rsidRPr="00C647C1">
        <w:rPr>
          <w:iCs/>
        </w:rPr>
        <w:t xml:space="preserve"> -готовить проекты решений (постановлений) о привлечении к налоговой и административ</w:t>
      </w:r>
      <w:r w:rsidRPr="00C647C1">
        <w:rPr>
          <w:iCs/>
        </w:rPr>
        <w:softHyphen/>
        <w:t>ной ответственности предприятий, учреждений, организаций, их должностных лиц и граждан при установлении фактов нарушений ими законодательства о налогах и сборах и других обязательных платежах в бюджет.</w:t>
      </w:r>
    </w:p>
    <w:p w:rsidR="008C5DD7" w:rsidRPr="00A37BA9" w:rsidRDefault="008C5DD7" w:rsidP="008C5DD7">
      <w:pPr>
        <w:jc w:val="both"/>
        <w:rPr>
          <w:iCs/>
        </w:rPr>
      </w:pPr>
      <w:r w:rsidRPr="00C647C1">
        <w:rPr>
          <w:iCs/>
        </w:rPr>
        <w:t>- выходить с предложениями к руководству Инспекции, направленными на совершенство</w:t>
      </w:r>
      <w:r w:rsidRPr="00C647C1">
        <w:rPr>
          <w:iCs/>
        </w:rPr>
        <w:softHyphen/>
        <w:t>вание налогового законодательства, работы отдела по улучшению собираемости налогов и других обязательных платежей, другим вопросам деятельности отдела.</w:t>
      </w:r>
    </w:p>
    <w:p w:rsidR="008C5DD7" w:rsidRPr="00A37BA9" w:rsidRDefault="008C5DD7" w:rsidP="008C5DD7">
      <w:pPr>
        <w:jc w:val="both"/>
      </w:pPr>
      <w:r w:rsidRPr="00C647C1">
        <w:lastRenderedPageBreak/>
        <w:t xml:space="preserve">      </w:t>
      </w:r>
      <w:r>
        <w:t xml:space="preserve">  </w:t>
      </w:r>
      <w:r w:rsidRPr="00C647C1">
        <w:t xml:space="preserve">10. </w:t>
      </w:r>
      <w:proofErr w:type="gramStart"/>
      <w:r w:rsidRPr="00C647C1">
        <w:t>Г</w:t>
      </w:r>
      <w:r>
        <w:t>лавный г</w:t>
      </w:r>
      <w:r w:rsidRPr="00C647C1">
        <w:t xml:space="preserve">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w:t>
      </w:r>
      <w:smartTag w:uri="urn:schemas-microsoft-com:office:smarttags" w:element="metricconverter">
        <w:smartTagPr>
          <w:attr w:name="ProductID" w:val="2004 г"/>
        </w:smartTagPr>
        <w:r w:rsidRPr="00C647C1">
          <w:t>2004 г</w:t>
        </w:r>
      </w:smartTag>
      <w:r w:rsidRPr="00C647C1">
        <w:t xml:space="preserve">. № 506, положением  Межрайонной ИФНС России № 6 по Иркутской области, утвержденным руководителем УФНС России по Иркутской области </w:t>
      </w:r>
      <w:r w:rsidR="005433A3">
        <w:t>08.10.2019</w:t>
      </w:r>
      <w:r w:rsidRPr="00C647C1">
        <w:t>г. № 07-04-09/</w:t>
      </w:r>
      <w:r w:rsidR="005433A3">
        <w:t>069</w:t>
      </w:r>
      <w:r w:rsidRPr="00A37BA9">
        <w:t>@</w:t>
      </w:r>
      <w:r w:rsidRPr="00C647C1">
        <w:t>, положением об отделе камеральных проверок</w:t>
      </w:r>
      <w:r>
        <w:t xml:space="preserve"> № 1 от 17.07.2017</w:t>
      </w:r>
      <w:r w:rsidRPr="00C647C1">
        <w:t>, приказами (распоряжениями) ФНС</w:t>
      </w:r>
      <w:proofErr w:type="gramEnd"/>
      <w:r w:rsidRPr="00C647C1">
        <w:t xml:space="preserve"> России, приказами управления ФНС России по субъекту Российской Федерации (далее — управление), приказами инспекции, поручениями руководства инспекции и </w:t>
      </w:r>
      <w:proofErr w:type="gramStart"/>
      <w:r w:rsidRPr="00C647C1">
        <w:t>закрепленных</w:t>
      </w:r>
      <w:proofErr w:type="gramEnd"/>
      <w:r w:rsidRPr="00C647C1">
        <w:t xml:space="preserve"> за отделом приказом Инспекции.</w:t>
      </w:r>
    </w:p>
    <w:p w:rsidR="008C5DD7" w:rsidRPr="00C647C1" w:rsidRDefault="008C5DD7" w:rsidP="008C5DD7">
      <w:pPr>
        <w:ind w:firstLine="426"/>
        <w:jc w:val="both"/>
      </w:pPr>
      <w:r>
        <w:rPr>
          <w:iCs/>
        </w:rPr>
        <w:t>Главный г</w:t>
      </w:r>
      <w:r w:rsidRPr="00C647C1">
        <w:rPr>
          <w:iCs/>
        </w:rPr>
        <w:t>осударственный налоговый инспектор отдела</w:t>
      </w:r>
      <w:r w:rsidRPr="00C647C1">
        <w:t xml:space="preserve"> имеет другие права, определенные действующим законодательством Россий</w:t>
      </w:r>
      <w:r w:rsidRPr="00C647C1">
        <w:softHyphen/>
        <w:t xml:space="preserve">ской Федерации, в том числе: </w:t>
      </w:r>
    </w:p>
    <w:p w:rsidR="008C5DD7" w:rsidRPr="00C647C1" w:rsidRDefault="008C5DD7" w:rsidP="008C5DD7">
      <w:pPr>
        <w:ind w:firstLine="426"/>
        <w:jc w:val="both"/>
      </w:pPr>
      <w:r w:rsidRPr="00C647C1">
        <w:t>- трудовым законодательством;</w:t>
      </w:r>
    </w:p>
    <w:p w:rsidR="008C5DD7" w:rsidRPr="00C647C1" w:rsidRDefault="008C5DD7" w:rsidP="008C5DD7">
      <w:pPr>
        <w:ind w:firstLine="426"/>
        <w:jc w:val="both"/>
      </w:pPr>
      <w:r w:rsidRPr="00C647C1">
        <w:t>- законодательством о прохождении государственной службы;</w:t>
      </w:r>
    </w:p>
    <w:p w:rsidR="008C5DD7" w:rsidRPr="00C647C1" w:rsidRDefault="008C5DD7" w:rsidP="008C5DD7">
      <w:pPr>
        <w:ind w:firstLine="426"/>
        <w:jc w:val="both"/>
      </w:pPr>
      <w:r w:rsidRPr="00C647C1">
        <w:t>- налоговым кодексом Российской Федерации (часть первая);</w:t>
      </w:r>
    </w:p>
    <w:p w:rsidR="008C5DD7" w:rsidRPr="00C647C1" w:rsidRDefault="008C5DD7" w:rsidP="008C5DD7">
      <w:pPr>
        <w:ind w:firstLine="426"/>
        <w:jc w:val="both"/>
      </w:pPr>
      <w:r w:rsidRPr="00C647C1">
        <w:t>- иным законодательством о налогах и сборах.</w:t>
      </w:r>
    </w:p>
    <w:p w:rsidR="008C5DD7" w:rsidRPr="00A37BA9" w:rsidRDefault="008C5DD7" w:rsidP="008C5DD7">
      <w:pPr>
        <w:ind w:firstLine="540"/>
        <w:jc w:val="both"/>
      </w:pPr>
      <w:r w:rsidRPr="00C647C1">
        <w:t>Использование приведенных нормативно-правовых актов  должно осуществляться с учетом принимаемых изменений и дополнений.</w:t>
      </w:r>
    </w:p>
    <w:p w:rsidR="008C5DD7" w:rsidRPr="00A37BA9" w:rsidRDefault="008C5DD7" w:rsidP="008C5DD7">
      <w:pPr>
        <w:ind w:firstLine="540"/>
        <w:jc w:val="both"/>
      </w:pPr>
      <w:r w:rsidRPr="00C647C1">
        <w:t xml:space="preserve">11. </w:t>
      </w:r>
      <w:r>
        <w:t xml:space="preserve"> Главный г</w:t>
      </w:r>
      <w:r w:rsidRPr="00C647C1">
        <w:t xml:space="preserve">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p>
    <w:p w:rsidR="008C5DD7" w:rsidRPr="00A37BA9" w:rsidRDefault="008C5DD7" w:rsidP="008C5DD7">
      <w:pPr>
        <w:jc w:val="both"/>
        <w:rPr>
          <w:b/>
        </w:rPr>
      </w:pPr>
    </w:p>
    <w:p w:rsidR="008C5DD7" w:rsidRPr="00A37BA9" w:rsidRDefault="008C5DD7" w:rsidP="008C5DD7">
      <w:pPr>
        <w:jc w:val="center"/>
        <w:rPr>
          <w:b/>
        </w:rPr>
      </w:pPr>
      <w:r w:rsidRPr="00C647C1">
        <w:rPr>
          <w:b/>
        </w:rPr>
        <w:t>I</w:t>
      </w:r>
      <w:r w:rsidRPr="00C647C1">
        <w:rPr>
          <w:b/>
          <w:lang w:val="en-US"/>
        </w:rPr>
        <w:t>V</w:t>
      </w:r>
      <w:r w:rsidRPr="00C647C1">
        <w:rPr>
          <w:b/>
        </w:rPr>
        <w:t xml:space="preserve">. Перечень вопросов, по которым </w:t>
      </w:r>
      <w:r>
        <w:rPr>
          <w:b/>
        </w:rPr>
        <w:t xml:space="preserve">главный </w:t>
      </w:r>
      <w:r w:rsidRPr="00C647C1">
        <w:rPr>
          <w:b/>
        </w:rPr>
        <w:t>государственный</w:t>
      </w:r>
      <w:r>
        <w:rPr>
          <w:b/>
        </w:rPr>
        <w:t xml:space="preserve"> налоговый</w:t>
      </w:r>
      <w:r w:rsidRPr="00C647C1">
        <w:rPr>
          <w:b/>
        </w:rPr>
        <w:t xml:space="preserve"> инспектор вправе или обязан</w:t>
      </w:r>
      <w:r>
        <w:rPr>
          <w:b/>
        </w:rPr>
        <w:t xml:space="preserve"> </w:t>
      </w:r>
      <w:r w:rsidRPr="00C647C1">
        <w:rPr>
          <w:b/>
        </w:rPr>
        <w:t>самостоятельно принимать управленческие и иные решения</w:t>
      </w:r>
    </w:p>
    <w:p w:rsidR="008C5DD7" w:rsidRPr="00A37BA9" w:rsidRDefault="008C5DD7" w:rsidP="008C5DD7">
      <w:pPr>
        <w:jc w:val="center"/>
        <w:rPr>
          <w:b/>
        </w:rPr>
      </w:pPr>
    </w:p>
    <w:p w:rsidR="008C5DD7" w:rsidRPr="00C647C1" w:rsidRDefault="008C5DD7" w:rsidP="008C5DD7">
      <w:pPr>
        <w:jc w:val="both"/>
        <w:rPr>
          <w:szCs w:val="28"/>
        </w:rPr>
      </w:pPr>
      <w:r w:rsidRPr="00C647C1">
        <w:t xml:space="preserve">12. При исполнении служебных обязанностей </w:t>
      </w:r>
      <w:r>
        <w:t xml:space="preserve">главный </w:t>
      </w:r>
      <w:r w:rsidRPr="00C647C1">
        <w:rPr>
          <w:szCs w:val="28"/>
        </w:rPr>
        <w:t>государственный налоговый инспектор вправе самостоятельно принимать решения по вопросам, возникающим в процессе исполнения должностных обязанностей, установленных в разделе 3 настоящего должностного регламента</w:t>
      </w:r>
    </w:p>
    <w:p w:rsidR="008C5DD7" w:rsidRPr="00C647C1" w:rsidRDefault="008C5DD7" w:rsidP="008C5DD7">
      <w:pPr>
        <w:jc w:val="both"/>
        <w:rPr>
          <w:iCs/>
        </w:rPr>
      </w:pPr>
      <w:r w:rsidRPr="00C647C1">
        <w:rPr>
          <w:iCs/>
        </w:rPr>
        <w:t>13. При исполнении служебных обязанностей</w:t>
      </w:r>
      <w:r>
        <w:rPr>
          <w:iCs/>
        </w:rPr>
        <w:t xml:space="preserve"> главный</w:t>
      </w:r>
      <w:r w:rsidRPr="00C647C1">
        <w:rPr>
          <w:iCs/>
        </w:rPr>
        <w:t xml:space="preserve"> государственный налоговый инспектор обязан самостоятельно принимать управленческие и иные решения.</w:t>
      </w:r>
    </w:p>
    <w:p w:rsidR="008C5DD7" w:rsidRPr="00C647C1" w:rsidRDefault="008C5DD7" w:rsidP="008C5DD7">
      <w:pPr>
        <w:rPr>
          <w:b/>
        </w:rPr>
      </w:pPr>
    </w:p>
    <w:p w:rsidR="008C5DD7" w:rsidRPr="00C647C1" w:rsidRDefault="008C5DD7" w:rsidP="008C5DD7">
      <w:pPr>
        <w:jc w:val="center"/>
        <w:rPr>
          <w:b/>
        </w:rPr>
      </w:pPr>
      <w:r w:rsidRPr="00C647C1">
        <w:rPr>
          <w:b/>
          <w:lang w:val="en-US"/>
        </w:rPr>
        <w:t>V</w:t>
      </w:r>
      <w:r w:rsidRPr="00C647C1">
        <w:rPr>
          <w:b/>
        </w:rPr>
        <w:t>. Перечень вопросов, по которым</w:t>
      </w:r>
      <w:r>
        <w:rPr>
          <w:b/>
        </w:rPr>
        <w:t xml:space="preserve"> главный</w:t>
      </w:r>
      <w:r w:rsidRPr="00C647C1">
        <w:rPr>
          <w:b/>
        </w:rPr>
        <w:t xml:space="preserve"> государственный налоговый инспектор вправе или обязан участвовать при подготовке проектов нормативных правовых актов и (или)</w:t>
      </w:r>
    </w:p>
    <w:p w:rsidR="008C5DD7" w:rsidRPr="00CC187D" w:rsidRDefault="008C5DD7" w:rsidP="008C5DD7">
      <w:pPr>
        <w:jc w:val="center"/>
        <w:rPr>
          <w:b/>
        </w:rPr>
      </w:pPr>
      <w:r w:rsidRPr="00C647C1">
        <w:rPr>
          <w:b/>
        </w:rPr>
        <w:t>проектов управленческих и иных решений</w:t>
      </w:r>
    </w:p>
    <w:p w:rsidR="008C5DD7" w:rsidRPr="00C647C1" w:rsidRDefault="008C5DD7" w:rsidP="008C5DD7">
      <w:pPr>
        <w:ind w:firstLine="284"/>
        <w:jc w:val="both"/>
      </w:pPr>
      <w:r w:rsidRPr="00C647C1">
        <w:t xml:space="preserve">14. </w:t>
      </w:r>
      <w:r>
        <w:t>Главный г</w:t>
      </w:r>
      <w:r w:rsidRPr="00C647C1">
        <w:t>осударственный налоговый инспектор в соответствии со своей компетенцией вправе участвовать в подготовке (обсуждении) следующих проектов:</w:t>
      </w:r>
    </w:p>
    <w:p w:rsidR="008C5DD7" w:rsidRPr="00C647C1" w:rsidRDefault="008C5DD7" w:rsidP="008C5DD7">
      <w:pPr>
        <w:ind w:firstLine="284"/>
        <w:jc w:val="both"/>
        <w:rPr>
          <w:iCs/>
        </w:rPr>
      </w:pPr>
      <w:r w:rsidRPr="00C647C1">
        <w:rPr>
          <w:iCs/>
        </w:rPr>
        <w:t>- подготовки проектов решений (постановлений) о привлечении к налоговой и административ</w:t>
      </w:r>
      <w:r w:rsidRPr="00C647C1">
        <w:rPr>
          <w:iCs/>
        </w:rPr>
        <w:softHyphen/>
        <w:t>ной ответственности предприятий, учреждений, организаций, их должностных лиц и граждан при установлении фактов нарушений ими законодательства о налогах и сборах и других обязательных платежах в бюджет;</w:t>
      </w:r>
    </w:p>
    <w:p w:rsidR="008C5DD7" w:rsidRPr="00C647C1" w:rsidRDefault="008C5DD7" w:rsidP="008C5DD7">
      <w:pPr>
        <w:numPr>
          <w:ilvl w:val="12"/>
          <w:numId w:val="0"/>
        </w:numPr>
        <w:ind w:firstLine="284"/>
        <w:jc w:val="both"/>
        <w:rPr>
          <w:iCs/>
        </w:rPr>
      </w:pPr>
      <w:r w:rsidRPr="00C647C1">
        <w:rPr>
          <w:iCs/>
        </w:rPr>
        <w:t xml:space="preserve">-организации работы Инспекции по проведению </w:t>
      </w:r>
      <w:r>
        <w:rPr>
          <w:iCs/>
        </w:rPr>
        <w:t xml:space="preserve">камеральных </w:t>
      </w:r>
      <w:r w:rsidRPr="00C647C1">
        <w:rPr>
          <w:iCs/>
        </w:rPr>
        <w:t>налоговых проверок налогоплательщиков, налоговых агентов;</w:t>
      </w:r>
    </w:p>
    <w:p w:rsidR="008C5DD7" w:rsidRPr="00C647C1" w:rsidRDefault="008C5DD7" w:rsidP="008C5DD7">
      <w:pPr>
        <w:numPr>
          <w:ilvl w:val="12"/>
          <w:numId w:val="0"/>
        </w:numPr>
        <w:ind w:firstLine="284"/>
        <w:jc w:val="both"/>
        <w:rPr>
          <w:iCs/>
        </w:rPr>
      </w:pPr>
      <w:r w:rsidRPr="00C647C1">
        <w:rPr>
          <w:iCs/>
        </w:rPr>
        <w:t xml:space="preserve">- организация и осуществления </w:t>
      </w:r>
      <w:proofErr w:type="gramStart"/>
      <w:r w:rsidRPr="00C647C1">
        <w:rPr>
          <w:iCs/>
        </w:rPr>
        <w:t>контроля за</w:t>
      </w:r>
      <w:proofErr w:type="gramEnd"/>
      <w:r w:rsidRPr="00C647C1">
        <w:rPr>
          <w:iCs/>
        </w:rPr>
        <w:t xml:space="preserve"> исполнением обязанностей по уплате сумм налогов, пеней, штрафов, </w:t>
      </w:r>
      <w:proofErr w:type="spellStart"/>
      <w:r w:rsidRPr="00C647C1">
        <w:rPr>
          <w:iCs/>
        </w:rPr>
        <w:t>доначисленных</w:t>
      </w:r>
      <w:proofErr w:type="spellEnd"/>
      <w:r w:rsidRPr="00C647C1">
        <w:rPr>
          <w:iCs/>
        </w:rPr>
        <w:t xml:space="preserve"> по результатам проверок.</w:t>
      </w:r>
    </w:p>
    <w:p w:rsidR="008C5DD7" w:rsidRPr="00C647C1" w:rsidRDefault="008C5DD7" w:rsidP="008C5DD7">
      <w:pPr>
        <w:ind w:firstLine="284"/>
        <w:jc w:val="both"/>
      </w:pPr>
      <w:r w:rsidRPr="00C647C1">
        <w:t>15. Г</w:t>
      </w:r>
      <w:r>
        <w:t>лавный г</w:t>
      </w:r>
      <w:r w:rsidRPr="00C647C1">
        <w:t>осударственный налоговый инспектор</w:t>
      </w:r>
      <w:r w:rsidRPr="00C647C1">
        <w:rPr>
          <w:szCs w:val="18"/>
        </w:rPr>
        <w:t xml:space="preserve"> </w:t>
      </w:r>
      <w:r w:rsidRPr="00C647C1">
        <w:t>в соответствии со своей компетенцией вправе участвовать в подготовке (обсуждении) следующих проектов:</w:t>
      </w:r>
    </w:p>
    <w:p w:rsidR="008C5DD7" w:rsidRPr="00C647C1" w:rsidRDefault="008C5DD7" w:rsidP="008C5DD7">
      <w:pPr>
        <w:jc w:val="both"/>
      </w:pPr>
      <w:r w:rsidRPr="00C647C1">
        <w:t xml:space="preserve"> - положений об инспекции и отделе;</w:t>
      </w:r>
    </w:p>
    <w:p w:rsidR="008C5DD7" w:rsidRPr="00C647C1" w:rsidRDefault="008C5DD7" w:rsidP="008C5DD7">
      <w:pPr>
        <w:jc w:val="both"/>
      </w:pPr>
      <w:r w:rsidRPr="00C647C1">
        <w:t xml:space="preserve"> - графика отпусков гражданских служащих отдела;</w:t>
      </w:r>
    </w:p>
    <w:p w:rsidR="008C5DD7" w:rsidRPr="00C647C1" w:rsidRDefault="008C5DD7" w:rsidP="008C5DD7">
      <w:pPr>
        <w:jc w:val="both"/>
      </w:pPr>
      <w:r w:rsidRPr="00C647C1">
        <w:t xml:space="preserve"> - иных актов по поручению непосредственного руководителя и  руководства инспекции.</w:t>
      </w:r>
    </w:p>
    <w:p w:rsidR="008C5DD7" w:rsidRPr="00C647C1" w:rsidRDefault="008C5DD7" w:rsidP="008C5DD7">
      <w:pPr>
        <w:jc w:val="both"/>
      </w:pPr>
    </w:p>
    <w:p w:rsidR="008C5DD7" w:rsidRPr="00C647C1" w:rsidRDefault="008C5DD7" w:rsidP="008C5DD7">
      <w:pPr>
        <w:jc w:val="center"/>
        <w:rPr>
          <w:b/>
        </w:rPr>
      </w:pPr>
      <w:r w:rsidRPr="00C647C1">
        <w:rPr>
          <w:b/>
          <w:lang w:val="en-US"/>
        </w:rPr>
        <w:t>V</w:t>
      </w:r>
      <w:r w:rsidRPr="00C647C1">
        <w:rPr>
          <w:b/>
        </w:rPr>
        <w:t>I. Сроки и процедуры подготовки, рассмотрения проектов управленческих</w:t>
      </w:r>
    </w:p>
    <w:p w:rsidR="008C5DD7" w:rsidRPr="00CC187D" w:rsidRDefault="008C5DD7" w:rsidP="008C5DD7">
      <w:pPr>
        <w:jc w:val="center"/>
        <w:rPr>
          <w:b/>
        </w:rPr>
      </w:pPr>
      <w:r w:rsidRPr="00C647C1">
        <w:rPr>
          <w:b/>
        </w:rPr>
        <w:lastRenderedPageBreak/>
        <w:t>и иных решений, порядок согласования и принятия данных решений</w:t>
      </w:r>
    </w:p>
    <w:p w:rsidR="008C5DD7" w:rsidRPr="00C647C1" w:rsidRDefault="008C5DD7" w:rsidP="008C5DD7">
      <w:pPr>
        <w:jc w:val="both"/>
      </w:pPr>
      <w:r w:rsidRPr="00C647C1">
        <w:t xml:space="preserve">    16. В соответствии со своими должностными обязанностями </w:t>
      </w:r>
      <w:r>
        <w:t xml:space="preserve">главный </w:t>
      </w:r>
      <w:r w:rsidRPr="00C647C1">
        <w:t>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8C5DD7" w:rsidRPr="00C647C1" w:rsidRDefault="008C5DD7" w:rsidP="008C5DD7">
      <w:pPr>
        <w:jc w:val="both"/>
      </w:pPr>
    </w:p>
    <w:p w:rsidR="008C5DD7" w:rsidRPr="00A37BA9" w:rsidRDefault="008C5DD7" w:rsidP="008C5DD7">
      <w:pPr>
        <w:jc w:val="center"/>
        <w:rPr>
          <w:b/>
        </w:rPr>
      </w:pPr>
      <w:r w:rsidRPr="00C647C1">
        <w:rPr>
          <w:b/>
          <w:lang w:val="en-US"/>
        </w:rPr>
        <w:t>V</w:t>
      </w:r>
      <w:r w:rsidRPr="00C647C1">
        <w:rPr>
          <w:b/>
        </w:rPr>
        <w:t>II. Порядок служебного взаимодействия</w:t>
      </w:r>
    </w:p>
    <w:p w:rsidR="008C5DD7" w:rsidRPr="00A37BA9" w:rsidRDefault="008C5DD7" w:rsidP="008C5DD7">
      <w:pPr>
        <w:jc w:val="center"/>
        <w:rPr>
          <w:b/>
        </w:rPr>
      </w:pPr>
    </w:p>
    <w:p w:rsidR="008C5DD7" w:rsidRPr="00C647C1" w:rsidRDefault="008C5DD7" w:rsidP="008C5DD7">
      <w:pPr>
        <w:jc w:val="both"/>
      </w:pPr>
      <w:r w:rsidRPr="00C647C1">
        <w:t xml:space="preserve">    17. </w:t>
      </w:r>
      <w:proofErr w:type="gramStart"/>
      <w:r w:rsidRPr="00C647C1">
        <w:t xml:space="preserve">Взаимодействие </w:t>
      </w:r>
      <w:r>
        <w:t xml:space="preserve">главного </w:t>
      </w:r>
      <w:r w:rsidRPr="00C647C1">
        <w:t>государственного налогового инспектора</w:t>
      </w:r>
      <w:r w:rsidRPr="00C647C1">
        <w:rPr>
          <w:szCs w:val="18"/>
        </w:rPr>
        <w:t xml:space="preserve"> </w:t>
      </w:r>
      <w:r w:rsidRPr="00C647C1">
        <w:t xml:space="preserve">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w:t>
      </w:r>
      <w:smartTag w:uri="urn:schemas-microsoft-com:office:smarttags" w:element="metricconverter">
        <w:smartTagPr>
          <w:attr w:name="ProductID" w:val="2002 г"/>
        </w:smartTagPr>
        <w:r w:rsidRPr="00C647C1">
          <w:t>2002 г</w:t>
        </w:r>
      </w:smartTag>
      <w:r w:rsidRPr="00C647C1">
        <w:t>. № 885 «Об утверждении общих принципов служебного поведения государственных служащих» (Собрание</w:t>
      </w:r>
      <w:proofErr w:type="gramEnd"/>
      <w:r w:rsidRPr="00C647C1">
        <w:t xml:space="preserve"> законодательства Российской Федерации, 2002, № 33, ст.3196; 2009, № 29, ст.3658), и требований к служебному поведению, установленных статьей 18 Федерального закона от 27 июля </w:t>
      </w:r>
      <w:smartTag w:uri="urn:schemas-microsoft-com:office:smarttags" w:element="metricconverter">
        <w:smartTagPr>
          <w:attr w:name="ProductID" w:val="2004 г"/>
        </w:smartTagPr>
        <w:r w:rsidRPr="00C647C1">
          <w:t>2004 г</w:t>
        </w:r>
      </w:smartTag>
      <w:r w:rsidRPr="00C647C1">
        <w:t>.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8C5DD7" w:rsidRPr="00A37BA9" w:rsidRDefault="008C5DD7" w:rsidP="008C5DD7">
      <w:pPr>
        <w:rPr>
          <w:b/>
        </w:rPr>
      </w:pPr>
    </w:p>
    <w:p w:rsidR="008C5DD7" w:rsidRPr="00C647C1" w:rsidRDefault="008C5DD7" w:rsidP="008C5DD7">
      <w:pPr>
        <w:jc w:val="center"/>
        <w:rPr>
          <w:b/>
        </w:rPr>
      </w:pPr>
      <w:r w:rsidRPr="00C647C1">
        <w:rPr>
          <w:b/>
          <w:lang w:val="en-US"/>
        </w:rPr>
        <w:t>V</w:t>
      </w:r>
      <w:r w:rsidRPr="00C647C1">
        <w:rPr>
          <w:b/>
        </w:rPr>
        <w:t>III. Перечень государственных услуг, оказываемых гражданам и</w:t>
      </w:r>
    </w:p>
    <w:p w:rsidR="008C5DD7" w:rsidRPr="00C647C1" w:rsidRDefault="008C5DD7" w:rsidP="008C5DD7">
      <w:pPr>
        <w:jc w:val="center"/>
        <w:rPr>
          <w:b/>
        </w:rPr>
      </w:pPr>
      <w:r w:rsidRPr="00C647C1">
        <w:rPr>
          <w:b/>
        </w:rPr>
        <w:t>организациям в соответствии с административным регламентом</w:t>
      </w:r>
    </w:p>
    <w:p w:rsidR="008C5DD7" w:rsidRPr="00A37BA9" w:rsidRDefault="008C5DD7" w:rsidP="008C5DD7">
      <w:pPr>
        <w:jc w:val="center"/>
        <w:rPr>
          <w:b/>
        </w:rPr>
      </w:pPr>
      <w:r w:rsidRPr="00C647C1">
        <w:rPr>
          <w:b/>
        </w:rPr>
        <w:t>Федеральной налоговой службы</w:t>
      </w:r>
    </w:p>
    <w:p w:rsidR="008C5DD7" w:rsidRPr="00A37BA9" w:rsidRDefault="008C5DD7" w:rsidP="008C5DD7">
      <w:pPr>
        <w:jc w:val="center"/>
        <w:rPr>
          <w:b/>
        </w:rPr>
      </w:pPr>
    </w:p>
    <w:p w:rsidR="008C5DD7" w:rsidRPr="00C647C1" w:rsidRDefault="008C5DD7" w:rsidP="008C5DD7">
      <w:pPr>
        <w:ind w:firstLine="708"/>
        <w:jc w:val="both"/>
      </w:pPr>
      <w:r w:rsidRPr="00C647C1">
        <w:t xml:space="preserve">18. </w:t>
      </w:r>
      <w:r w:rsidRPr="00C647C1">
        <w:rPr>
          <w:szCs w:val="28"/>
        </w:rPr>
        <w:t xml:space="preserve">В соответствии с замещаемой государственной гражданской должностью и в пределах функциональной компетенции </w:t>
      </w:r>
      <w:r>
        <w:t xml:space="preserve">главный </w:t>
      </w:r>
      <w:r w:rsidRPr="00C647C1">
        <w:t>государственный налоговый инспектор</w:t>
      </w:r>
      <w:r w:rsidRPr="00C647C1">
        <w:rPr>
          <w:szCs w:val="18"/>
        </w:rPr>
        <w:t xml:space="preserve"> </w:t>
      </w:r>
      <w:r w:rsidRPr="00C647C1">
        <w:t>выполняет организационное, информационное, техническое, другое обеспечение (принимает участие в обеспечении) оказания следующих видов государственных услуг, осуществляемых Инспекцией:</w:t>
      </w:r>
      <w:r w:rsidRPr="00C647C1">
        <w:rPr>
          <w:bCs/>
        </w:rPr>
        <w:t xml:space="preserve"> </w:t>
      </w:r>
    </w:p>
    <w:p w:rsidR="008C5DD7" w:rsidRPr="00C647C1" w:rsidRDefault="008C5DD7" w:rsidP="008C5DD7">
      <w:pPr>
        <w:jc w:val="both"/>
        <w:rPr>
          <w:iCs/>
        </w:rPr>
      </w:pPr>
      <w:r w:rsidRPr="00C647C1">
        <w:rPr>
          <w:iCs/>
        </w:rPr>
        <w:t xml:space="preserve">   -  разработка соответствующих методических рекомендаций по практике применения законодательства Российской Федерации о налогах и сборах;</w:t>
      </w:r>
    </w:p>
    <w:p w:rsidR="008C5DD7" w:rsidRPr="00C647C1" w:rsidRDefault="00EF2369" w:rsidP="008C5DD7">
      <w:pPr>
        <w:jc w:val="both"/>
        <w:rPr>
          <w:iCs/>
        </w:rPr>
      </w:pPr>
      <w:r>
        <w:rPr>
          <w:iCs/>
        </w:rPr>
        <w:t xml:space="preserve">   - </w:t>
      </w:r>
      <w:r w:rsidR="008C5DD7" w:rsidRPr="00C647C1">
        <w:rPr>
          <w:iCs/>
        </w:rPr>
        <w:t>информирование общественности о научно-технических выставках,  специализированных изданиях, литературе о налоговой системе Российской Федерации;</w:t>
      </w:r>
    </w:p>
    <w:p w:rsidR="008C5DD7" w:rsidRPr="00C647C1" w:rsidRDefault="008C5DD7" w:rsidP="008C5DD7">
      <w:pPr>
        <w:jc w:val="both"/>
        <w:rPr>
          <w:iCs/>
        </w:rPr>
      </w:pPr>
      <w:r w:rsidRPr="00C647C1">
        <w:rPr>
          <w:iCs/>
        </w:rPr>
        <w:t xml:space="preserve">   - 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w:t>
      </w:r>
    </w:p>
    <w:p w:rsidR="008C5DD7" w:rsidRPr="00C647C1" w:rsidRDefault="008C5DD7" w:rsidP="008C5DD7">
      <w:pPr>
        <w:jc w:val="both"/>
        <w:rPr>
          <w:iCs/>
        </w:rPr>
      </w:pPr>
      <w:r w:rsidRPr="00C647C1">
        <w:rPr>
          <w:iCs/>
        </w:rPr>
        <w:t xml:space="preserve"> -  </w:t>
      </w:r>
      <w:r w:rsidRPr="00C647C1">
        <w:rPr>
          <w:iCs/>
          <w:szCs w:val="28"/>
        </w:rPr>
        <w:t xml:space="preserve">заключение в установленном порядке с организациями и учреждениями соглашений (договоров) по вопросам развития </w:t>
      </w:r>
      <w:r w:rsidRPr="00C647C1">
        <w:rPr>
          <w:iCs/>
        </w:rPr>
        <w:t>налоговой системы</w:t>
      </w:r>
      <w:r w:rsidRPr="00C647C1">
        <w:rPr>
          <w:iCs/>
          <w:szCs w:val="28"/>
        </w:rPr>
        <w:t>;</w:t>
      </w:r>
    </w:p>
    <w:p w:rsidR="008C5DD7" w:rsidRPr="00C647C1" w:rsidRDefault="008C5DD7" w:rsidP="008C5DD7">
      <w:pPr>
        <w:rPr>
          <w:bCs/>
          <w:iCs/>
        </w:rPr>
      </w:pPr>
      <w:r w:rsidRPr="00C647C1">
        <w:rPr>
          <w:bCs/>
          <w:iCs/>
        </w:rPr>
        <w:t xml:space="preserve">  -  информирование  налогоплательщиков по  результатам  контрольной  </w:t>
      </w:r>
      <w:r>
        <w:rPr>
          <w:bCs/>
          <w:iCs/>
        </w:rPr>
        <w:t>деятельности налоговых органов.</w:t>
      </w:r>
    </w:p>
    <w:p w:rsidR="008C5DD7" w:rsidRPr="00C647C1" w:rsidRDefault="008C5DD7" w:rsidP="008C5DD7">
      <w:pPr>
        <w:jc w:val="center"/>
        <w:rPr>
          <w:b/>
        </w:rPr>
      </w:pPr>
    </w:p>
    <w:p w:rsidR="008C5DD7" w:rsidRPr="00C647C1" w:rsidRDefault="008C5DD7" w:rsidP="008C5DD7">
      <w:pPr>
        <w:jc w:val="center"/>
        <w:rPr>
          <w:b/>
        </w:rPr>
      </w:pPr>
      <w:proofErr w:type="gramStart"/>
      <w:r w:rsidRPr="00C647C1">
        <w:rPr>
          <w:b/>
        </w:rPr>
        <w:t>I</w:t>
      </w:r>
      <w:proofErr w:type="gramEnd"/>
      <w:r w:rsidRPr="00C647C1">
        <w:rPr>
          <w:b/>
        </w:rPr>
        <w:t>Х. Показатели эффективности и результативности профессиональной</w:t>
      </w:r>
    </w:p>
    <w:p w:rsidR="008C5DD7" w:rsidRPr="00A37BA9" w:rsidRDefault="008C5DD7" w:rsidP="008C5DD7">
      <w:pPr>
        <w:jc w:val="center"/>
        <w:rPr>
          <w:b/>
        </w:rPr>
      </w:pPr>
      <w:r w:rsidRPr="00C647C1">
        <w:rPr>
          <w:b/>
        </w:rPr>
        <w:t>служебной деятельности</w:t>
      </w:r>
    </w:p>
    <w:p w:rsidR="008C5DD7" w:rsidRPr="00A37BA9" w:rsidRDefault="008C5DD7" w:rsidP="008C5DD7">
      <w:pPr>
        <w:jc w:val="center"/>
        <w:rPr>
          <w:b/>
        </w:rPr>
      </w:pPr>
    </w:p>
    <w:p w:rsidR="008C5DD7" w:rsidRPr="00C647C1" w:rsidRDefault="008C5DD7" w:rsidP="008C5DD7">
      <w:pPr>
        <w:jc w:val="both"/>
      </w:pPr>
      <w:r w:rsidRPr="00C647C1">
        <w:t>1</w:t>
      </w:r>
      <w:r w:rsidRPr="00A37BA9">
        <w:t>9</w:t>
      </w:r>
      <w:r w:rsidRPr="00C647C1">
        <w:t xml:space="preserve">. Эффективность профессиональной служебной деятельности </w:t>
      </w:r>
      <w:r>
        <w:t xml:space="preserve">главного </w:t>
      </w:r>
      <w:r w:rsidRPr="00C647C1">
        <w:t>государственного налогового инспектора оценивается по следующим показателям:</w:t>
      </w:r>
    </w:p>
    <w:p w:rsidR="008C5DD7" w:rsidRPr="00C647C1" w:rsidRDefault="008C5DD7" w:rsidP="008C5DD7">
      <w:pPr>
        <w:jc w:val="both"/>
      </w:pPr>
      <w:r w:rsidRPr="00C647C1">
        <w:tab/>
      </w:r>
      <w:r w:rsidRPr="00A37BA9">
        <w:t>-</w:t>
      </w:r>
      <w:r w:rsidRPr="00C647C1">
        <w:t>выполняемому объему работы и интенсивности труда, способностью сохранять высокую работоспособность в экстремальных условиях, соблюдению служебной дисциплины;</w:t>
      </w:r>
    </w:p>
    <w:p w:rsidR="008C5DD7" w:rsidRPr="00C647C1" w:rsidRDefault="008C5DD7" w:rsidP="008C5DD7">
      <w:pPr>
        <w:jc w:val="both"/>
      </w:pPr>
      <w:r w:rsidRPr="00C647C1">
        <w:tab/>
      </w:r>
      <w:r w:rsidRPr="00A37BA9">
        <w:t>-</w:t>
      </w:r>
      <w:r w:rsidRPr="00C647C1">
        <w:t>своевременность и оперативность выполнения поручений;</w:t>
      </w:r>
    </w:p>
    <w:p w:rsidR="008C5DD7" w:rsidRPr="00C647C1" w:rsidRDefault="008C5DD7" w:rsidP="008C5DD7">
      <w:pPr>
        <w:jc w:val="both"/>
      </w:pPr>
      <w:r w:rsidRPr="00C647C1">
        <w:tab/>
      </w:r>
      <w:r w:rsidRPr="00A37BA9">
        <w:t>-</w:t>
      </w:r>
      <w:r w:rsidRPr="00C647C1">
        <w:t xml:space="preserve">качеству выполняемой работы (подготовке документов в соответствии с установленными требованиями, полному и логичному изложению материала, юридически </w:t>
      </w:r>
      <w:r w:rsidRPr="00C647C1">
        <w:lastRenderedPageBreak/>
        <w:t>грамотному составлению документов, отсутствию стилистических и  грамматических ошибок);</w:t>
      </w:r>
    </w:p>
    <w:p w:rsidR="008C5DD7" w:rsidRPr="00C647C1" w:rsidRDefault="008C5DD7" w:rsidP="008C5DD7">
      <w:pPr>
        <w:ind w:firstLine="708"/>
        <w:jc w:val="both"/>
      </w:pPr>
      <w:r w:rsidRPr="00A37BA9">
        <w:t>-</w:t>
      </w:r>
      <w:r w:rsidRPr="00C647C1">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8C5DD7" w:rsidRPr="00C647C1" w:rsidRDefault="008C5DD7" w:rsidP="008C5DD7">
      <w:pPr>
        <w:ind w:firstLine="708"/>
        <w:jc w:val="both"/>
      </w:pPr>
      <w:r w:rsidRPr="00A37BA9">
        <w:t>-</w:t>
      </w:r>
      <w:r w:rsidRPr="00C647C1">
        <w:t>способностью четко организовать и планировать выполнение порученных заданий, умению радикально использовать рабочее время, расставлять приоритеты;</w:t>
      </w:r>
    </w:p>
    <w:p w:rsidR="008C5DD7" w:rsidRPr="008629BE" w:rsidRDefault="008C5DD7" w:rsidP="008C5DD7">
      <w:pPr>
        <w:ind w:firstLine="708"/>
        <w:jc w:val="both"/>
      </w:pPr>
      <w:r w:rsidRPr="00A37BA9">
        <w:t>-</w:t>
      </w:r>
      <w:r w:rsidRPr="00C647C1">
        <w:t>творческому подходу к решению поставленных</w:t>
      </w:r>
      <w:r w:rsidRPr="008629BE">
        <w:t xml:space="preserve">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C5DD7" w:rsidRDefault="008C5DD7" w:rsidP="008C5DD7">
      <w:pPr>
        <w:ind w:firstLine="708"/>
        <w:jc w:val="both"/>
      </w:pPr>
      <w:r w:rsidRPr="00A37BA9">
        <w:t>-</w:t>
      </w:r>
      <w:r w:rsidRPr="008629BE">
        <w:t xml:space="preserve"> осознанию ответственности за последствия своих действий.</w:t>
      </w:r>
    </w:p>
    <w:p w:rsidR="008C5DD7" w:rsidRDefault="008C5DD7" w:rsidP="008C5DD7">
      <w:pPr>
        <w:ind w:firstLine="708"/>
        <w:jc w:val="both"/>
      </w:pPr>
    </w:p>
    <w:p w:rsidR="008C5DD7" w:rsidRDefault="008C5DD7" w:rsidP="008C5DD7">
      <w:pPr>
        <w:ind w:firstLine="708"/>
        <w:jc w:val="both"/>
      </w:pPr>
    </w:p>
    <w:p w:rsidR="008C5DD7" w:rsidRDefault="00EF2369" w:rsidP="008C5DD7">
      <w:pPr>
        <w:jc w:val="both"/>
      </w:pPr>
      <w:r>
        <w:t>Начальник</w:t>
      </w:r>
      <w:r w:rsidR="008C5DD7">
        <w:t xml:space="preserve"> отдела  </w:t>
      </w:r>
    </w:p>
    <w:p w:rsidR="008C5DD7" w:rsidRDefault="008C5DD7" w:rsidP="008C5DD7">
      <w:pPr>
        <w:jc w:val="both"/>
      </w:pPr>
      <w:r>
        <w:t xml:space="preserve">камеральных проверок № </w:t>
      </w:r>
      <w:r w:rsidR="00EF2369">
        <w:t>2</w:t>
      </w:r>
      <w:r>
        <w:t xml:space="preserve">                                                                               </w:t>
      </w:r>
      <w:r w:rsidR="00EF2369">
        <w:t>Г.В.Душкина</w:t>
      </w:r>
    </w:p>
    <w:p w:rsidR="008C5DD7" w:rsidRPr="00786629" w:rsidRDefault="008C5DD7" w:rsidP="008C5DD7">
      <w:pPr>
        <w:jc w:val="both"/>
      </w:pPr>
    </w:p>
    <w:p w:rsidR="008C5DD7" w:rsidRDefault="008C5DD7" w:rsidP="008C5DD7">
      <w:pPr>
        <w:rPr>
          <w:sz w:val="20"/>
          <w:szCs w:val="20"/>
        </w:rPr>
      </w:pPr>
    </w:p>
    <w:p w:rsidR="00EF2369" w:rsidRDefault="00EF2369" w:rsidP="008C5DD7">
      <w:pPr>
        <w:rPr>
          <w:sz w:val="20"/>
          <w:szCs w:val="20"/>
        </w:rPr>
      </w:pPr>
    </w:p>
    <w:p w:rsidR="00EF2369" w:rsidRDefault="00EF2369" w:rsidP="008C5DD7">
      <w:pPr>
        <w:rPr>
          <w:sz w:val="20"/>
          <w:szCs w:val="20"/>
        </w:rPr>
      </w:pPr>
    </w:p>
    <w:p w:rsidR="00EF2369" w:rsidRDefault="00EF2369" w:rsidP="008C5DD7">
      <w:pPr>
        <w:rPr>
          <w:sz w:val="20"/>
          <w:szCs w:val="20"/>
        </w:rPr>
      </w:pPr>
    </w:p>
    <w:p w:rsidR="00EF2369" w:rsidRDefault="00EF2369" w:rsidP="008C5DD7">
      <w:pPr>
        <w:rPr>
          <w:sz w:val="20"/>
          <w:szCs w:val="20"/>
        </w:rPr>
      </w:pPr>
    </w:p>
    <w:p w:rsidR="00EF2369" w:rsidRDefault="00EF2369" w:rsidP="008C5DD7">
      <w:pPr>
        <w:rPr>
          <w:sz w:val="20"/>
          <w:szCs w:val="20"/>
        </w:rPr>
      </w:pPr>
    </w:p>
    <w:p w:rsidR="00EF2369" w:rsidRDefault="00EF2369" w:rsidP="008C5DD7">
      <w:pPr>
        <w:rPr>
          <w:sz w:val="20"/>
          <w:szCs w:val="20"/>
        </w:rPr>
      </w:pPr>
    </w:p>
    <w:p w:rsidR="00EF2369" w:rsidRDefault="00EF2369" w:rsidP="008C5DD7">
      <w:pPr>
        <w:rPr>
          <w:sz w:val="20"/>
          <w:szCs w:val="20"/>
        </w:rPr>
      </w:pPr>
    </w:p>
    <w:p w:rsidR="00EF2369" w:rsidRDefault="00EF2369" w:rsidP="008C5DD7">
      <w:pPr>
        <w:rPr>
          <w:sz w:val="20"/>
          <w:szCs w:val="20"/>
        </w:rPr>
      </w:pPr>
    </w:p>
    <w:p w:rsidR="00EF2369" w:rsidRDefault="00EF2369" w:rsidP="008C5DD7">
      <w:pPr>
        <w:rPr>
          <w:sz w:val="20"/>
          <w:szCs w:val="20"/>
        </w:rPr>
      </w:pPr>
    </w:p>
    <w:p w:rsidR="00EF2369" w:rsidRDefault="00EF2369" w:rsidP="008C5DD7">
      <w:pPr>
        <w:rPr>
          <w:sz w:val="20"/>
          <w:szCs w:val="20"/>
        </w:rPr>
      </w:pPr>
    </w:p>
    <w:p w:rsidR="00EF2369" w:rsidRDefault="00EF2369" w:rsidP="008C5DD7">
      <w:pPr>
        <w:rPr>
          <w:sz w:val="20"/>
          <w:szCs w:val="20"/>
        </w:rPr>
      </w:pPr>
    </w:p>
    <w:p w:rsidR="00EF2369" w:rsidRDefault="00EF2369" w:rsidP="008C5DD7">
      <w:pPr>
        <w:rPr>
          <w:sz w:val="20"/>
          <w:szCs w:val="20"/>
        </w:rPr>
      </w:pPr>
    </w:p>
    <w:p w:rsidR="00EF2369" w:rsidRDefault="00EF2369" w:rsidP="008C5DD7">
      <w:pPr>
        <w:rPr>
          <w:sz w:val="20"/>
          <w:szCs w:val="20"/>
        </w:rPr>
      </w:pPr>
    </w:p>
    <w:p w:rsidR="00EF2369" w:rsidRDefault="00EF2369" w:rsidP="008C5DD7">
      <w:pPr>
        <w:rPr>
          <w:sz w:val="20"/>
          <w:szCs w:val="20"/>
        </w:rPr>
      </w:pPr>
    </w:p>
    <w:p w:rsidR="00EF2369" w:rsidRDefault="00EF2369" w:rsidP="008C5DD7">
      <w:pPr>
        <w:rPr>
          <w:sz w:val="20"/>
          <w:szCs w:val="20"/>
        </w:rPr>
      </w:pPr>
    </w:p>
    <w:p w:rsidR="00EF2369" w:rsidRDefault="00EF2369" w:rsidP="008C5DD7">
      <w:pPr>
        <w:rPr>
          <w:sz w:val="20"/>
          <w:szCs w:val="20"/>
        </w:rPr>
      </w:pPr>
    </w:p>
    <w:p w:rsidR="00EF2369" w:rsidRDefault="00EF2369" w:rsidP="008C5DD7">
      <w:pPr>
        <w:rPr>
          <w:sz w:val="20"/>
          <w:szCs w:val="20"/>
        </w:rPr>
      </w:pPr>
    </w:p>
    <w:p w:rsidR="00EF2369" w:rsidRDefault="00EF2369" w:rsidP="008C5DD7">
      <w:pPr>
        <w:rPr>
          <w:sz w:val="20"/>
          <w:szCs w:val="20"/>
        </w:rPr>
      </w:pPr>
    </w:p>
    <w:p w:rsidR="00EF2369" w:rsidRDefault="00EF2369" w:rsidP="008C5DD7">
      <w:pPr>
        <w:rPr>
          <w:sz w:val="20"/>
          <w:szCs w:val="20"/>
        </w:rPr>
      </w:pPr>
    </w:p>
    <w:p w:rsidR="00EF2369" w:rsidRDefault="00EF2369" w:rsidP="008C5DD7">
      <w:pPr>
        <w:rPr>
          <w:sz w:val="20"/>
          <w:szCs w:val="20"/>
        </w:rPr>
      </w:pPr>
    </w:p>
    <w:p w:rsidR="00EF2369" w:rsidRDefault="00EF2369" w:rsidP="008C5DD7">
      <w:pPr>
        <w:rPr>
          <w:sz w:val="20"/>
          <w:szCs w:val="20"/>
        </w:rPr>
      </w:pPr>
    </w:p>
    <w:p w:rsidR="00EF2369" w:rsidRDefault="00EF2369" w:rsidP="008C5DD7">
      <w:pPr>
        <w:rPr>
          <w:sz w:val="20"/>
          <w:szCs w:val="20"/>
        </w:rPr>
      </w:pPr>
    </w:p>
    <w:p w:rsidR="00EF2369" w:rsidRDefault="00EF2369" w:rsidP="008C5DD7">
      <w:pPr>
        <w:rPr>
          <w:sz w:val="20"/>
          <w:szCs w:val="20"/>
        </w:rPr>
      </w:pPr>
    </w:p>
    <w:p w:rsidR="00EF2369" w:rsidRDefault="00EF2369" w:rsidP="008C5DD7">
      <w:pPr>
        <w:rPr>
          <w:sz w:val="20"/>
          <w:szCs w:val="20"/>
        </w:rPr>
      </w:pPr>
    </w:p>
    <w:p w:rsidR="00EF2369" w:rsidRDefault="00EF2369" w:rsidP="008C5DD7">
      <w:pPr>
        <w:rPr>
          <w:sz w:val="20"/>
          <w:szCs w:val="20"/>
        </w:rPr>
      </w:pPr>
    </w:p>
    <w:p w:rsidR="00EF2369" w:rsidRDefault="00EF2369" w:rsidP="008C5DD7">
      <w:pPr>
        <w:rPr>
          <w:sz w:val="20"/>
          <w:szCs w:val="20"/>
        </w:rPr>
      </w:pPr>
    </w:p>
    <w:p w:rsidR="00EF2369" w:rsidRDefault="00EF2369" w:rsidP="008C5DD7">
      <w:pPr>
        <w:rPr>
          <w:sz w:val="20"/>
          <w:szCs w:val="20"/>
        </w:rPr>
      </w:pPr>
    </w:p>
    <w:p w:rsidR="00EF2369" w:rsidRDefault="00EF2369" w:rsidP="008C5DD7">
      <w:pPr>
        <w:rPr>
          <w:sz w:val="20"/>
          <w:szCs w:val="20"/>
        </w:rPr>
      </w:pPr>
    </w:p>
    <w:p w:rsidR="00EF2369" w:rsidRDefault="00EF2369" w:rsidP="008C5DD7">
      <w:pPr>
        <w:rPr>
          <w:sz w:val="20"/>
          <w:szCs w:val="20"/>
        </w:rPr>
      </w:pPr>
    </w:p>
    <w:p w:rsidR="00EF2369" w:rsidRDefault="00EF2369" w:rsidP="008C5DD7">
      <w:pPr>
        <w:rPr>
          <w:sz w:val="20"/>
          <w:szCs w:val="20"/>
        </w:rPr>
      </w:pPr>
    </w:p>
    <w:p w:rsidR="00EF2369" w:rsidRDefault="00EF2369" w:rsidP="008C5DD7">
      <w:pPr>
        <w:rPr>
          <w:sz w:val="20"/>
          <w:szCs w:val="20"/>
        </w:rPr>
      </w:pPr>
    </w:p>
    <w:p w:rsidR="00EF2369" w:rsidRDefault="00EF2369" w:rsidP="008C5DD7">
      <w:pPr>
        <w:rPr>
          <w:sz w:val="20"/>
          <w:szCs w:val="20"/>
        </w:rPr>
      </w:pPr>
    </w:p>
    <w:p w:rsidR="00EF2369" w:rsidRDefault="00EF2369" w:rsidP="008C5DD7">
      <w:pPr>
        <w:rPr>
          <w:sz w:val="20"/>
          <w:szCs w:val="20"/>
        </w:rPr>
      </w:pPr>
    </w:p>
    <w:p w:rsidR="00EF2369" w:rsidRDefault="00EF2369" w:rsidP="008C5DD7">
      <w:pPr>
        <w:rPr>
          <w:sz w:val="20"/>
          <w:szCs w:val="20"/>
        </w:rPr>
      </w:pPr>
    </w:p>
    <w:p w:rsidR="00EF2369" w:rsidRDefault="00EF2369" w:rsidP="008C5DD7">
      <w:pPr>
        <w:rPr>
          <w:sz w:val="20"/>
          <w:szCs w:val="20"/>
        </w:rPr>
      </w:pPr>
    </w:p>
    <w:p w:rsidR="00EF2369" w:rsidRDefault="00EF2369" w:rsidP="008C5DD7">
      <w:pPr>
        <w:rPr>
          <w:sz w:val="20"/>
          <w:szCs w:val="20"/>
        </w:rPr>
      </w:pPr>
    </w:p>
    <w:p w:rsidR="00EF2369" w:rsidRPr="00EF2369" w:rsidRDefault="00EF2369" w:rsidP="008C5DD7">
      <w:pPr>
        <w:rPr>
          <w:sz w:val="20"/>
          <w:szCs w:val="20"/>
        </w:rPr>
      </w:pPr>
    </w:p>
    <w:p w:rsidR="008C5DD7" w:rsidRPr="00C44AC0" w:rsidRDefault="008C5DD7" w:rsidP="008C5DD7">
      <w:pPr>
        <w:rPr>
          <w:sz w:val="20"/>
          <w:szCs w:val="20"/>
        </w:rPr>
      </w:pPr>
    </w:p>
    <w:p w:rsidR="008C5DD7" w:rsidRPr="00C44AC0" w:rsidRDefault="008C5DD7" w:rsidP="008C5DD7">
      <w:pPr>
        <w:rPr>
          <w:sz w:val="20"/>
          <w:szCs w:val="20"/>
        </w:rPr>
      </w:pPr>
    </w:p>
    <w:p w:rsidR="008C5DD7" w:rsidRPr="00C44AC0" w:rsidRDefault="008C5DD7" w:rsidP="008C5DD7">
      <w:pPr>
        <w:rPr>
          <w:sz w:val="20"/>
          <w:szCs w:val="20"/>
        </w:rPr>
      </w:pPr>
    </w:p>
    <w:p w:rsidR="008C5DD7" w:rsidRPr="00C44AC0" w:rsidRDefault="008C5DD7" w:rsidP="008C5DD7">
      <w:pPr>
        <w:rPr>
          <w:sz w:val="20"/>
          <w:szCs w:val="20"/>
        </w:rPr>
      </w:pPr>
    </w:p>
    <w:p w:rsidR="008C5DD7" w:rsidRPr="00C44AC0" w:rsidRDefault="008C5DD7" w:rsidP="008C5DD7">
      <w:pPr>
        <w:rPr>
          <w:sz w:val="20"/>
          <w:szCs w:val="20"/>
        </w:rPr>
      </w:pPr>
    </w:p>
    <w:p w:rsidR="008C5DD7" w:rsidRPr="00C44AC0" w:rsidRDefault="008C5DD7" w:rsidP="008C5DD7">
      <w:pPr>
        <w:rPr>
          <w:sz w:val="20"/>
          <w:szCs w:val="20"/>
        </w:rPr>
      </w:pPr>
    </w:p>
    <w:p w:rsidR="008C5DD7" w:rsidRPr="00C44AC0" w:rsidRDefault="008C5DD7" w:rsidP="008C5DD7">
      <w:pPr>
        <w:rPr>
          <w:sz w:val="20"/>
          <w:szCs w:val="20"/>
        </w:rPr>
      </w:pPr>
    </w:p>
    <w:p w:rsidR="008C5DD7" w:rsidRPr="00C44AC0" w:rsidRDefault="008C5DD7" w:rsidP="008C5DD7">
      <w:pPr>
        <w:rPr>
          <w:sz w:val="20"/>
          <w:szCs w:val="20"/>
        </w:rPr>
      </w:pPr>
    </w:p>
    <w:p w:rsidR="008C5DD7" w:rsidRPr="00AB0B79" w:rsidRDefault="008C5DD7" w:rsidP="008C5DD7">
      <w:pPr>
        <w:rPr>
          <w:sz w:val="20"/>
          <w:szCs w:val="20"/>
        </w:rPr>
      </w:pPr>
    </w:p>
    <w:p w:rsidR="008C5DD7" w:rsidRPr="00AB0B79" w:rsidRDefault="008C5DD7" w:rsidP="008C5DD7">
      <w:pPr>
        <w:jc w:val="center"/>
        <w:rPr>
          <w:b/>
          <w:sz w:val="28"/>
          <w:szCs w:val="28"/>
        </w:rPr>
      </w:pPr>
      <w:r w:rsidRPr="00AB0B79">
        <w:rPr>
          <w:b/>
          <w:sz w:val="28"/>
          <w:szCs w:val="28"/>
        </w:rPr>
        <w:t>Лист ознакомления</w:t>
      </w:r>
    </w:p>
    <w:p w:rsidR="008C5DD7" w:rsidRPr="00AB0B79" w:rsidRDefault="008C5DD7" w:rsidP="008C5DD7">
      <w:pPr>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7"/>
        <w:gridCol w:w="1937"/>
        <w:gridCol w:w="1977"/>
        <w:gridCol w:w="1954"/>
        <w:gridCol w:w="1979"/>
      </w:tblGrid>
      <w:tr w:rsidR="008C5DD7" w:rsidRPr="002A0840" w:rsidTr="00F94E88">
        <w:tc>
          <w:tcPr>
            <w:tcW w:w="2002" w:type="dxa"/>
            <w:shd w:val="clear" w:color="auto" w:fill="auto"/>
          </w:tcPr>
          <w:p w:rsidR="008C5DD7" w:rsidRPr="002A0840" w:rsidRDefault="008C5DD7" w:rsidP="00F94E88">
            <w:pPr>
              <w:jc w:val="center"/>
              <w:rPr>
                <w:b/>
              </w:rPr>
            </w:pPr>
            <w:r w:rsidRPr="002A0840">
              <w:rPr>
                <w:b/>
              </w:rPr>
              <w:t xml:space="preserve">№ </w:t>
            </w:r>
            <w:proofErr w:type="gramStart"/>
            <w:r w:rsidRPr="002A0840">
              <w:rPr>
                <w:b/>
              </w:rPr>
              <w:t>п</w:t>
            </w:r>
            <w:proofErr w:type="gramEnd"/>
            <w:r w:rsidRPr="002A0840">
              <w:rPr>
                <w:b/>
              </w:rPr>
              <w:t>/п</w:t>
            </w:r>
          </w:p>
          <w:p w:rsidR="008C5DD7" w:rsidRPr="002A0840" w:rsidRDefault="008C5DD7" w:rsidP="00F94E88">
            <w:pPr>
              <w:jc w:val="center"/>
              <w:rPr>
                <w:b/>
              </w:rPr>
            </w:pPr>
          </w:p>
        </w:tc>
        <w:tc>
          <w:tcPr>
            <w:tcW w:w="2002" w:type="dxa"/>
            <w:shd w:val="clear" w:color="auto" w:fill="auto"/>
          </w:tcPr>
          <w:p w:rsidR="008C5DD7" w:rsidRPr="002A0840" w:rsidRDefault="008C5DD7" w:rsidP="00F94E88">
            <w:pPr>
              <w:jc w:val="center"/>
              <w:rPr>
                <w:b/>
              </w:rPr>
            </w:pPr>
            <w:r w:rsidRPr="002A0840">
              <w:rPr>
                <w:b/>
              </w:rPr>
              <w:t>Фамилия, имя, отчество</w:t>
            </w:r>
          </w:p>
        </w:tc>
        <w:tc>
          <w:tcPr>
            <w:tcW w:w="2002" w:type="dxa"/>
            <w:shd w:val="clear" w:color="auto" w:fill="auto"/>
          </w:tcPr>
          <w:p w:rsidR="008C5DD7" w:rsidRPr="002A0840" w:rsidRDefault="008C5DD7" w:rsidP="00F94E88">
            <w:pPr>
              <w:jc w:val="center"/>
              <w:rPr>
                <w:b/>
              </w:rPr>
            </w:pPr>
            <w:r w:rsidRPr="002A0840">
              <w:rPr>
                <w:b/>
              </w:rPr>
              <w:t>Дата и роспись с должностным регламентом и в получении его копии</w:t>
            </w:r>
          </w:p>
        </w:tc>
        <w:tc>
          <w:tcPr>
            <w:tcW w:w="2003" w:type="dxa"/>
            <w:shd w:val="clear" w:color="auto" w:fill="auto"/>
          </w:tcPr>
          <w:p w:rsidR="008C5DD7" w:rsidRPr="002A0840" w:rsidRDefault="008C5DD7" w:rsidP="00F94E88">
            <w:pPr>
              <w:jc w:val="center"/>
              <w:rPr>
                <w:b/>
              </w:rPr>
            </w:pPr>
            <w:r w:rsidRPr="002A0840">
              <w:rPr>
                <w:b/>
              </w:rPr>
              <w:t>Дата и номер приказа о назначении на должность</w:t>
            </w:r>
          </w:p>
        </w:tc>
        <w:tc>
          <w:tcPr>
            <w:tcW w:w="2003" w:type="dxa"/>
            <w:shd w:val="clear" w:color="auto" w:fill="auto"/>
          </w:tcPr>
          <w:p w:rsidR="008C5DD7" w:rsidRPr="002A0840" w:rsidRDefault="008C5DD7" w:rsidP="00F94E88">
            <w:pPr>
              <w:jc w:val="center"/>
              <w:rPr>
                <w:b/>
              </w:rPr>
            </w:pPr>
            <w:r w:rsidRPr="002A0840">
              <w:rPr>
                <w:b/>
              </w:rPr>
              <w:t xml:space="preserve">Дата и номер приказа об освобождении </w:t>
            </w:r>
            <w:r>
              <w:rPr>
                <w:b/>
              </w:rPr>
              <w:t>от</w:t>
            </w:r>
            <w:r w:rsidRPr="002A0840">
              <w:rPr>
                <w:b/>
              </w:rPr>
              <w:t xml:space="preserve"> должност</w:t>
            </w:r>
            <w:r>
              <w:rPr>
                <w:b/>
              </w:rPr>
              <w:t>и</w:t>
            </w:r>
          </w:p>
        </w:tc>
      </w:tr>
      <w:tr w:rsidR="008C5DD7" w:rsidRPr="002A0840" w:rsidTr="00F94E88">
        <w:tc>
          <w:tcPr>
            <w:tcW w:w="2002" w:type="dxa"/>
            <w:shd w:val="clear" w:color="auto" w:fill="auto"/>
          </w:tcPr>
          <w:p w:rsidR="008C5DD7" w:rsidRPr="002A0840" w:rsidRDefault="008C5DD7" w:rsidP="00F94E88">
            <w:pPr>
              <w:jc w:val="center"/>
              <w:rPr>
                <w:b/>
                <w:sz w:val="28"/>
                <w:szCs w:val="28"/>
              </w:rPr>
            </w:pPr>
          </w:p>
        </w:tc>
        <w:tc>
          <w:tcPr>
            <w:tcW w:w="2002" w:type="dxa"/>
            <w:shd w:val="clear" w:color="auto" w:fill="auto"/>
          </w:tcPr>
          <w:p w:rsidR="008C5DD7" w:rsidRPr="002A0840" w:rsidRDefault="008C5DD7" w:rsidP="00F94E88">
            <w:pPr>
              <w:jc w:val="center"/>
              <w:rPr>
                <w:b/>
                <w:sz w:val="28"/>
                <w:szCs w:val="28"/>
              </w:rPr>
            </w:pPr>
          </w:p>
        </w:tc>
        <w:tc>
          <w:tcPr>
            <w:tcW w:w="2002" w:type="dxa"/>
            <w:shd w:val="clear" w:color="auto" w:fill="auto"/>
          </w:tcPr>
          <w:p w:rsidR="008C5DD7" w:rsidRPr="002A0840" w:rsidRDefault="008C5DD7" w:rsidP="00F94E88">
            <w:pPr>
              <w:jc w:val="center"/>
              <w:rPr>
                <w:b/>
                <w:sz w:val="28"/>
                <w:szCs w:val="28"/>
              </w:rPr>
            </w:pPr>
          </w:p>
        </w:tc>
        <w:tc>
          <w:tcPr>
            <w:tcW w:w="2003" w:type="dxa"/>
            <w:shd w:val="clear" w:color="auto" w:fill="auto"/>
          </w:tcPr>
          <w:p w:rsidR="008C5DD7" w:rsidRPr="002A0840" w:rsidRDefault="008C5DD7" w:rsidP="00F94E88">
            <w:pPr>
              <w:jc w:val="center"/>
              <w:rPr>
                <w:b/>
                <w:sz w:val="28"/>
                <w:szCs w:val="28"/>
              </w:rPr>
            </w:pPr>
          </w:p>
        </w:tc>
        <w:tc>
          <w:tcPr>
            <w:tcW w:w="2003" w:type="dxa"/>
            <w:shd w:val="clear" w:color="auto" w:fill="auto"/>
          </w:tcPr>
          <w:p w:rsidR="008C5DD7" w:rsidRPr="002A0840" w:rsidRDefault="008C5DD7" w:rsidP="00F94E88">
            <w:pPr>
              <w:jc w:val="center"/>
              <w:rPr>
                <w:b/>
                <w:sz w:val="28"/>
                <w:szCs w:val="28"/>
              </w:rPr>
            </w:pPr>
          </w:p>
        </w:tc>
      </w:tr>
      <w:tr w:rsidR="008C5DD7" w:rsidRPr="002A0840" w:rsidTr="00F94E88">
        <w:tc>
          <w:tcPr>
            <w:tcW w:w="2002" w:type="dxa"/>
            <w:shd w:val="clear" w:color="auto" w:fill="auto"/>
          </w:tcPr>
          <w:p w:rsidR="008C5DD7" w:rsidRPr="002A0840" w:rsidRDefault="008C5DD7" w:rsidP="00F94E88">
            <w:pPr>
              <w:jc w:val="center"/>
              <w:rPr>
                <w:b/>
                <w:sz w:val="28"/>
                <w:szCs w:val="28"/>
              </w:rPr>
            </w:pPr>
          </w:p>
        </w:tc>
        <w:tc>
          <w:tcPr>
            <w:tcW w:w="2002" w:type="dxa"/>
            <w:shd w:val="clear" w:color="auto" w:fill="auto"/>
          </w:tcPr>
          <w:p w:rsidR="008C5DD7" w:rsidRPr="002A0840" w:rsidRDefault="008C5DD7" w:rsidP="00F94E88">
            <w:pPr>
              <w:jc w:val="center"/>
              <w:rPr>
                <w:b/>
                <w:sz w:val="28"/>
                <w:szCs w:val="28"/>
              </w:rPr>
            </w:pPr>
          </w:p>
        </w:tc>
        <w:tc>
          <w:tcPr>
            <w:tcW w:w="2002" w:type="dxa"/>
            <w:shd w:val="clear" w:color="auto" w:fill="auto"/>
          </w:tcPr>
          <w:p w:rsidR="008C5DD7" w:rsidRPr="002A0840" w:rsidRDefault="008C5DD7" w:rsidP="00F94E88">
            <w:pPr>
              <w:jc w:val="center"/>
              <w:rPr>
                <w:b/>
                <w:sz w:val="28"/>
                <w:szCs w:val="28"/>
              </w:rPr>
            </w:pPr>
          </w:p>
        </w:tc>
        <w:tc>
          <w:tcPr>
            <w:tcW w:w="2003" w:type="dxa"/>
            <w:shd w:val="clear" w:color="auto" w:fill="auto"/>
          </w:tcPr>
          <w:p w:rsidR="008C5DD7" w:rsidRPr="002A0840" w:rsidRDefault="008C5DD7" w:rsidP="00F94E88">
            <w:pPr>
              <w:jc w:val="center"/>
              <w:rPr>
                <w:b/>
                <w:sz w:val="28"/>
                <w:szCs w:val="28"/>
              </w:rPr>
            </w:pPr>
          </w:p>
        </w:tc>
        <w:tc>
          <w:tcPr>
            <w:tcW w:w="2003" w:type="dxa"/>
            <w:shd w:val="clear" w:color="auto" w:fill="auto"/>
          </w:tcPr>
          <w:p w:rsidR="008C5DD7" w:rsidRPr="002A0840" w:rsidRDefault="008C5DD7" w:rsidP="00F94E88">
            <w:pPr>
              <w:jc w:val="center"/>
              <w:rPr>
                <w:b/>
                <w:sz w:val="28"/>
                <w:szCs w:val="28"/>
              </w:rPr>
            </w:pPr>
          </w:p>
        </w:tc>
      </w:tr>
      <w:tr w:rsidR="008C5DD7" w:rsidRPr="002A0840" w:rsidTr="00F94E88">
        <w:tc>
          <w:tcPr>
            <w:tcW w:w="2002" w:type="dxa"/>
            <w:shd w:val="clear" w:color="auto" w:fill="auto"/>
          </w:tcPr>
          <w:p w:rsidR="008C5DD7" w:rsidRPr="002A0840" w:rsidRDefault="008C5DD7" w:rsidP="00F94E88">
            <w:pPr>
              <w:jc w:val="center"/>
              <w:rPr>
                <w:b/>
                <w:sz w:val="28"/>
                <w:szCs w:val="28"/>
              </w:rPr>
            </w:pPr>
          </w:p>
        </w:tc>
        <w:tc>
          <w:tcPr>
            <w:tcW w:w="2002" w:type="dxa"/>
            <w:shd w:val="clear" w:color="auto" w:fill="auto"/>
          </w:tcPr>
          <w:p w:rsidR="008C5DD7" w:rsidRPr="002A0840" w:rsidRDefault="008C5DD7" w:rsidP="00F94E88">
            <w:pPr>
              <w:jc w:val="center"/>
              <w:rPr>
                <w:b/>
                <w:sz w:val="28"/>
                <w:szCs w:val="28"/>
              </w:rPr>
            </w:pPr>
          </w:p>
        </w:tc>
        <w:tc>
          <w:tcPr>
            <w:tcW w:w="2002" w:type="dxa"/>
            <w:shd w:val="clear" w:color="auto" w:fill="auto"/>
          </w:tcPr>
          <w:p w:rsidR="008C5DD7" w:rsidRPr="002A0840" w:rsidRDefault="008C5DD7" w:rsidP="00F94E88">
            <w:pPr>
              <w:jc w:val="center"/>
              <w:rPr>
                <w:b/>
                <w:sz w:val="28"/>
                <w:szCs w:val="28"/>
              </w:rPr>
            </w:pPr>
          </w:p>
        </w:tc>
        <w:tc>
          <w:tcPr>
            <w:tcW w:w="2003" w:type="dxa"/>
            <w:shd w:val="clear" w:color="auto" w:fill="auto"/>
          </w:tcPr>
          <w:p w:rsidR="008C5DD7" w:rsidRPr="002A0840" w:rsidRDefault="008C5DD7" w:rsidP="00F94E88">
            <w:pPr>
              <w:jc w:val="center"/>
              <w:rPr>
                <w:b/>
                <w:sz w:val="28"/>
                <w:szCs w:val="28"/>
              </w:rPr>
            </w:pPr>
          </w:p>
        </w:tc>
        <w:tc>
          <w:tcPr>
            <w:tcW w:w="2003" w:type="dxa"/>
            <w:shd w:val="clear" w:color="auto" w:fill="auto"/>
          </w:tcPr>
          <w:p w:rsidR="008C5DD7" w:rsidRPr="002A0840" w:rsidRDefault="008C5DD7" w:rsidP="00F94E88">
            <w:pPr>
              <w:jc w:val="center"/>
              <w:rPr>
                <w:b/>
                <w:sz w:val="28"/>
                <w:szCs w:val="28"/>
              </w:rPr>
            </w:pPr>
          </w:p>
        </w:tc>
      </w:tr>
    </w:tbl>
    <w:p w:rsidR="008C5DD7" w:rsidRPr="0058798E" w:rsidRDefault="008C5DD7" w:rsidP="008C5DD7">
      <w:pPr>
        <w:rPr>
          <w:b/>
          <w:sz w:val="28"/>
          <w:szCs w:val="28"/>
        </w:rPr>
      </w:pPr>
    </w:p>
    <w:p w:rsidR="005C3F2B" w:rsidRPr="005C3F2B" w:rsidRDefault="005C3F2B" w:rsidP="008C5DD7">
      <w:pPr>
        <w:ind w:firstLine="567"/>
        <w:jc w:val="both"/>
      </w:pPr>
    </w:p>
    <w:sectPr w:rsidR="005C3F2B" w:rsidRPr="005C3F2B" w:rsidSect="00E0597F">
      <w:headerReference w:type="default" r:id="rId9"/>
      <w:pgSz w:w="11906" w:h="16838"/>
      <w:pgMar w:top="540" w:right="707" w:bottom="899"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5B1C" w:rsidRDefault="00145B1C" w:rsidP="00E0597F">
      <w:r>
        <w:separator/>
      </w:r>
    </w:p>
  </w:endnote>
  <w:endnote w:type="continuationSeparator" w:id="0">
    <w:p w:rsidR="00145B1C" w:rsidRDefault="00145B1C" w:rsidP="00E05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5B1C" w:rsidRDefault="00145B1C" w:rsidP="00E0597F">
      <w:r>
        <w:separator/>
      </w:r>
    </w:p>
  </w:footnote>
  <w:footnote w:type="continuationSeparator" w:id="0">
    <w:p w:rsidR="00145B1C" w:rsidRDefault="00145B1C" w:rsidP="00E059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1413922"/>
      <w:docPartObj>
        <w:docPartGallery w:val="Page Numbers (Top of Page)"/>
        <w:docPartUnique/>
      </w:docPartObj>
    </w:sdtPr>
    <w:sdtEndPr/>
    <w:sdtContent>
      <w:p w:rsidR="00E0597F" w:rsidRDefault="007059B3">
        <w:pPr>
          <w:pStyle w:val="a9"/>
          <w:jc w:val="center"/>
        </w:pPr>
        <w:r>
          <w:fldChar w:fldCharType="begin"/>
        </w:r>
        <w:r>
          <w:instrText xml:space="preserve"> PAGE   \* MERGEFORMAT </w:instrText>
        </w:r>
        <w:r>
          <w:fldChar w:fldCharType="separate"/>
        </w:r>
        <w:r w:rsidR="001D3A37">
          <w:rPr>
            <w:noProof/>
          </w:rPr>
          <w:t>12</w:t>
        </w:r>
        <w:r>
          <w:rPr>
            <w:noProof/>
          </w:rPr>
          <w:fldChar w:fldCharType="end"/>
        </w:r>
      </w:p>
    </w:sdtContent>
  </w:sdt>
  <w:p w:rsidR="00E0597F" w:rsidRDefault="00E0597F">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3979ED"/>
    <w:multiLevelType w:val="hybridMultilevel"/>
    <w:tmpl w:val="5EA41D88"/>
    <w:lvl w:ilvl="0" w:tplc="873202F8">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27F35DF"/>
    <w:multiLevelType w:val="multilevel"/>
    <w:tmpl w:val="B44C4030"/>
    <w:lvl w:ilvl="0">
      <w:start w:val="5"/>
      <w:numFmt w:val="decimal"/>
      <w:lvlText w:val="%1"/>
      <w:lvlJc w:val="left"/>
      <w:pPr>
        <w:ind w:left="600" w:hanging="600"/>
      </w:pPr>
      <w:rPr>
        <w:rFonts w:hint="default"/>
      </w:rPr>
    </w:lvl>
    <w:lvl w:ilvl="1">
      <w:start w:val="1"/>
      <w:numFmt w:val="decimal"/>
      <w:lvlText w:val="%1.%2"/>
      <w:lvlJc w:val="left"/>
      <w:pPr>
        <w:ind w:left="1025" w:hanging="600"/>
      </w:pPr>
      <w:rPr>
        <w:rFonts w:hint="default"/>
      </w:rPr>
    </w:lvl>
    <w:lvl w:ilvl="2">
      <w:start w:val="2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nsid w:val="135837DF"/>
    <w:multiLevelType w:val="hybridMultilevel"/>
    <w:tmpl w:val="367A3AA8"/>
    <w:lvl w:ilvl="0" w:tplc="22126D6A">
      <w:start w:val="1"/>
      <w:numFmt w:val="bullet"/>
      <w:lvlText w:val="­"/>
      <w:lvlJc w:val="left"/>
      <w:pPr>
        <w:tabs>
          <w:tab w:val="num" w:pos="1429"/>
        </w:tabs>
        <w:ind w:left="1429" w:hanging="360"/>
      </w:pPr>
      <w:rPr>
        <w:rFonts w:ascii="Courier New" w:hAnsi="Courier New"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nsid w:val="14D607A8"/>
    <w:multiLevelType w:val="hybridMultilevel"/>
    <w:tmpl w:val="36049328"/>
    <w:lvl w:ilvl="0" w:tplc="836432B8">
      <w:start w:val="1"/>
      <w:numFmt w:val="decimal"/>
      <w:lvlText w:val="11.2.%1."/>
      <w:lvlJc w:val="left"/>
      <w:pPr>
        <w:ind w:left="1637" w:hanging="360"/>
      </w:pPr>
      <w:rPr>
        <w:rFonts w:hint="default"/>
        <w:b w:val="0"/>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4">
    <w:nsid w:val="2013233C"/>
    <w:multiLevelType w:val="hybridMultilevel"/>
    <w:tmpl w:val="01B86FAE"/>
    <w:lvl w:ilvl="0" w:tplc="E380435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9E57A15"/>
    <w:multiLevelType w:val="hybridMultilevel"/>
    <w:tmpl w:val="8852331E"/>
    <w:lvl w:ilvl="0" w:tplc="22126D6A">
      <w:start w:val="1"/>
      <w:numFmt w:val="bullet"/>
      <w:lvlText w:val="­"/>
      <w:lvlJc w:val="left"/>
      <w:pPr>
        <w:tabs>
          <w:tab w:val="num" w:pos="1429"/>
        </w:tabs>
        <w:ind w:left="1429" w:hanging="360"/>
      </w:pPr>
      <w:rPr>
        <w:rFonts w:ascii="Courier New" w:hAnsi="Courier New"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6">
    <w:nsid w:val="4DB721C5"/>
    <w:multiLevelType w:val="hybridMultilevel"/>
    <w:tmpl w:val="67743CB2"/>
    <w:lvl w:ilvl="0" w:tplc="836432B8">
      <w:start w:val="1"/>
      <w:numFmt w:val="decimal"/>
      <w:lvlText w:val="11.2.%1."/>
      <w:lvlJc w:val="left"/>
      <w:pPr>
        <w:ind w:left="2345" w:hanging="360"/>
      </w:pPr>
      <w:rPr>
        <w:rFonts w:hint="default"/>
        <w:b w:val="0"/>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7">
    <w:nsid w:val="53B46E17"/>
    <w:multiLevelType w:val="hybridMultilevel"/>
    <w:tmpl w:val="478643AA"/>
    <w:lvl w:ilvl="0" w:tplc="51A21304">
      <w:start w:val="1"/>
      <w:numFmt w:val="upperRoman"/>
      <w:pStyle w:val="2"/>
      <w:lvlText w:val="%1."/>
      <w:lvlJc w:val="right"/>
      <w:pPr>
        <w:tabs>
          <w:tab w:val="num" w:pos="720"/>
        </w:tabs>
        <w:ind w:left="720" w:hanging="180"/>
      </w:pPr>
      <w:rPr>
        <w:rFonts w:hint="default"/>
      </w:rPr>
    </w:lvl>
    <w:lvl w:ilvl="1" w:tplc="EB5262CC">
      <w:numFmt w:val="none"/>
      <w:lvlText w:val=""/>
      <w:lvlJc w:val="left"/>
      <w:pPr>
        <w:tabs>
          <w:tab w:val="num" w:pos="360"/>
        </w:tabs>
      </w:pPr>
    </w:lvl>
    <w:lvl w:ilvl="2" w:tplc="8A58CB94">
      <w:numFmt w:val="none"/>
      <w:lvlText w:val=""/>
      <w:lvlJc w:val="left"/>
      <w:pPr>
        <w:tabs>
          <w:tab w:val="num" w:pos="360"/>
        </w:tabs>
      </w:pPr>
    </w:lvl>
    <w:lvl w:ilvl="3" w:tplc="A1EC61B4">
      <w:numFmt w:val="none"/>
      <w:lvlText w:val=""/>
      <w:lvlJc w:val="left"/>
      <w:pPr>
        <w:tabs>
          <w:tab w:val="num" w:pos="360"/>
        </w:tabs>
      </w:pPr>
    </w:lvl>
    <w:lvl w:ilvl="4" w:tplc="A0CC3782">
      <w:numFmt w:val="none"/>
      <w:lvlText w:val=""/>
      <w:lvlJc w:val="left"/>
      <w:pPr>
        <w:tabs>
          <w:tab w:val="num" w:pos="360"/>
        </w:tabs>
      </w:pPr>
    </w:lvl>
    <w:lvl w:ilvl="5" w:tplc="E8F48376">
      <w:numFmt w:val="none"/>
      <w:lvlText w:val=""/>
      <w:lvlJc w:val="left"/>
      <w:pPr>
        <w:tabs>
          <w:tab w:val="num" w:pos="360"/>
        </w:tabs>
      </w:pPr>
    </w:lvl>
    <w:lvl w:ilvl="6" w:tplc="F0128C2C">
      <w:numFmt w:val="none"/>
      <w:lvlText w:val=""/>
      <w:lvlJc w:val="left"/>
      <w:pPr>
        <w:tabs>
          <w:tab w:val="num" w:pos="360"/>
        </w:tabs>
      </w:pPr>
    </w:lvl>
    <w:lvl w:ilvl="7" w:tplc="F69A1B00">
      <w:numFmt w:val="none"/>
      <w:lvlText w:val=""/>
      <w:lvlJc w:val="left"/>
      <w:pPr>
        <w:tabs>
          <w:tab w:val="num" w:pos="360"/>
        </w:tabs>
      </w:pPr>
    </w:lvl>
    <w:lvl w:ilvl="8" w:tplc="0EFC209A">
      <w:numFmt w:val="none"/>
      <w:lvlText w:val=""/>
      <w:lvlJc w:val="left"/>
      <w:pPr>
        <w:tabs>
          <w:tab w:val="num" w:pos="360"/>
        </w:tabs>
      </w:pPr>
    </w:lvl>
  </w:abstractNum>
  <w:abstractNum w:abstractNumId="8">
    <w:nsid w:val="58A913EE"/>
    <w:multiLevelType w:val="hybridMultilevel"/>
    <w:tmpl w:val="AD42348E"/>
    <w:lvl w:ilvl="0" w:tplc="22126D6A">
      <w:start w:val="1"/>
      <w:numFmt w:val="bullet"/>
      <w:lvlText w:val="­"/>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5ED4392C"/>
    <w:multiLevelType w:val="multilevel"/>
    <w:tmpl w:val="3690BD9A"/>
    <w:lvl w:ilvl="0">
      <w:start w:val="5"/>
      <w:numFmt w:val="decimal"/>
      <w:lvlText w:val="%1"/>
      <w:lvlJc w:val="left"/>
      <w:pPr>
        <w:ind w:left="600" w:hanging="600"/>
      </w:pPr>
      <w:rPr>
        <w:rFonts w:hint="default"/>
      </w:rPr>
    </w:lvl>
    <w:lvl w:ilvl="1">
      <w:start w:val="1"/>
      <w:numFmt w:val="decimal"/>
      <w:lvlText w:val="%1.%2"/>
      <w:lvlJc w:val="left"/>
      <w:pPr>
        <w:ind w:left="780" w:hanging="600"/>
      </w:pPr>
      <w:rPr>
        <w:rFonts w:hint="default"/>
      </w:rPr>
    </w:lvl>
    <w:lvl w:ilvl="2">
      <w:start w:val="2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
    <w:nsid w:val="633F20D9"/>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1283"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68123A3B"/>
    <w:multiLevelType w:val="multilevel"/>
    <w:tmpl w:val="6FE4FDAE"/>
    <w:lvl w:ilvl="0">
      <w:start w:val="5"/>
      <w:numFmt w:val="decimal"/>
      <w:lvlText w:val="%1"/>
      <w:lvlJc w:val="left"/>
      <w:pPr>
        <w:ind w:left="600" w:hanging="600"/>
      </w:pPr>
      <w:rPr>
        <w:rFonts w:hint="default"/>
      </w:rPr>
    </w:lvl>
    <w:lvl w:ilvl="1">
      <w:start w:val="1"/>
      <w:numFmt w:val="decimal"/>
      <w:lvlText w:val="%1.%2"/>
      <w:lvlJc w:val="left"/>
      <w:pPr>
        <w:ind w:left="810" w:hanging="600"/>
      </w:pPr>
      <w:rPr>
        <w:rFonts w:hint="default"/>
      </w:rPr>
    </w:lvl>
    <w:lvl w:ilvl="2">
      <w:start w:val="21"/>
      <w:numFmt w:val="decimal"/>
      <w:lvlText w:val="%1.%2.%3"/>
      <w:lvlJc w:val="left"/>
      <w:pPr>
        <w:ind w:left="1140" w:hanging="720"/>
      </w:pPr>
      <w:rPr>
        <w:rFonts w:hint="default"/>
      </w:rPr>
    </w:lvl>
    <w:lvl w:ilvl="3">
      <w:start w:val="1"/>
      <w:numFmt w:val="decimal"/>
      <w:lvlText w:val="%1.%2.%3.%4"/>
      <w:lvlJc w:val="left"/>
      <w:pPr>
        <w:ind w:left="1350" w:hanging="720"/>
      </w:pPr>
      <w:rPr>
        <w:rFonts w:hint="default"/>
      </w:rPr>
    </w:lvl>
    <w:lvl w:ilvl="4">
      <w:start w:val="1"/>
      <w:numFmt w:val="decimal"/>
      <w:lvlText w:val="%1.%2.%3.%4.%5"/>
      <w:lvlJc w:val="left"/>
      <w:pPr>
        <w:ind w:left="1920" w:hanging="1080"/>
      </w:pPr>
      <w:rPr>
        <w:rFonts w:hint="default"/>
      </w:rPr>
    </w:lvl>
    <w:lvl w:ilvl="5">
      <w:start w:val="1"/>
      <w:numFmt w:val="decimal"/>
      <w:lvlText w:val="%1.%2.%3.%4.%5.%6"/>
      <w:lvlJc w:val="left"/>
      <w:pPr>
        <w:ind w:left="2130" w:hanging="1080"/>
      </w:pPr>
      <w:rPr>
        <w:rFonts w:hint="default"/>
      </w:rPr>
    </w:lvl>
    <w:lvl w:ilvl="6">
      <w:start w:val="1"/>
      <w:numFmt w:val="decimal"/>
      <w:lvlText w:val="%1.%2.%3.%4.%5.%6.%7"/>
      <w:lvlJc w:val="left"/>
      <w:pPr>
        <w:ind w:left="2700" w:hanging="1440"/>
      </w:pPr>
      <w:rPr>
        <w:rFonts w:hint="default"/>
      </w:rPr>
    </w:lvl>
    <w:lvl w:ilvl="7">
      <w:start w:val="1"/>
      <w:numFmt w:val="decimal"/>
      <w:lvlText w:val="%1.%2.%3.%4.%5.%6.%7.%8"/>
      <w:lvlJc w:val="left"/>
      <w:pPr>
        <w:ind w:left="2910" w:hanging="1440"/>
      </w:pPr>
      <w:rPr>
        <w:rFonts w:hint="default"/>
      </w:rPr>
    </w:lvl>
    <w:lvl w:ilvl="8">
      <w:start w:val="1"/>
      <w:numFmt w:val="decimal"/>
      <w:lvlText w:val="%1.%2.%3.%4.%5.%6.%7.%8.%9"/>
      <w:lvlJc w:val="left"/>
      <w:pPr>
        <w:ind w:left="3480" w:hanging="1800"/>
      </w:pPr>
      <w:rPr>
        <w:rFonts w:hint="default"/>
      </w:rPr>
    </w:lvl>
  </w:abstractNum>
  <w:num w:numId="1">
    <w:abstractNumId w:val="7"/>
  </w:num>
  <w:num w:numId="2">
    <w:abstractNumId w:val="5"/>
  </w:num>
  <w:num w:numId="3">
    <w:abstractNumId w:val="8"/>
  </w:num>
  <w:num w:numId="4">
    <w:abstractNumId w:val="2"/>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1"/>
  </w:num>
  <w:num w:numId="8">
    <w:abstractNumId w:val="9"/>
  </w:num>
  <w:num w:numId="9">
    <w:abstractNumId w:val="4"/>
  </w:num>
  <w:num w:numId="10">
    <w:abstractNumId w:val="0"/>
  </w:num>
  <w:num w:numId="11">
    <w:abstractNumId w:val="6"/>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3F2B"/>
    <w:rsid w:val="00053F44"/>
    <w:rsid w:val="00060478"/>
    <w:rsid w:val="00075E79"/>
    <w:rsid w:val="000A1733"/>
    <w:rsid w:val="001273BB"/>
    <w:rsid w:val="0013723B"/>
    <w:rsid w:val="0014271E"/>
    <w:rsid w:val="00145B1C"/>
    <w:rsid w:val="00163F51"/>
    <w:rsid w:val="001725A3"/>
    <w:rsid w:val="001839A4"/>
    <w:rsid w:val="001B2AAA"/>
    <w:rsid w:val="001D3A37"/>
    <w:rsid w:val="00227F7B"/>
    <w:rsid w:val="002323F3"/>
    <w:rsid w:val="00234F96"/>
    <w:rsid w:val="002355FC"/>
    <w:rsid w:val="00241B89"/>
    <w:rsid w:val="00261996"/>
    <w:rsid w:val="0027250B"/>
    <w:rsid w:val="00285D95"/>
    <w:rsid w:val="0028686F"/>
    <w:rsid w:val="00297A92"/>
    <w:rsid w:val="002A7E62"/>
    <w:rsid w:val="002B7D71"/>
    <w:rsid w:val="002C14BA"/>
    <w:rsid w:val="00303825"/>
    <w:rsid w:val="00310AF9"/>
    <w:rsid w:val="00343F84"/>
    <w:rsid w:val="003755CE"/>
    <w:rsid w:val="00384613"/>
    <w:rsid w:val="00397F3F"/>
    <w:rsid w:val="003C07B6"/>
    <w:rsid w:val="003C3051"/>
    <w:rsid w:val="00402261"/>
    <w:rsid w:val="00403256"/>
    <w:rsid w:val="00426C42"/>
    <w:rsid w:val="00441508"/>
    <w:rsid w:val="004437D9"/>
    <w:rsid w:val="00447725"/>
    <w:rsid w:val="004618D3"/>
    <w:rsid w:val="00472483"/>
    <w:rsid w:val="004A3407"/>
    <w:rsid w:val="004C7CB6"/>
    <w:rsid w:val="004D1A48"/>
    <w:rsid w:val="004D1D21"/>
    <w:rsid w:val="004F6FAD"/>
    <w:rsid w:val="005433A3"/>
    <w:rsid w:val="00552CF5"/>
    <w:rsid w:val="0056296D"/>
    <w:rsid w:val="005901D7"/>
    <w:rsid w:val="005956EC"/>
    <w:rsid w:val="005A140D"/>
    <w:rsid w:val="005A174D"/>
    <w:rsid w:val="005C3F2B"/>
    <w:rsid w:val="005D786A"/>
    <w:rsid w:val="005E054C"/>
    <w:rsid w:val="005F694F"/>
    <w:rsid w:val="00610820"/>
    <w:rsid w:val="006736FF"/>
    <w:rsid w:val="00674DFE"/>
    <w:rsid w:val="00684137"/>
    <w:rsid w:val="00690ABC"/>
    <w:rsid w:val="006A4CB1"/>
    <w:rsid w:val="006B57F6"/>
    <w:rsid w:val="006C1AE4"/>
    <w:rsid w:val="006D2A3A"/>
    <w:rsid w:val="006E1F84"/>
    <w:rsid w:val="007059B3"/>
    <w:rsid w:val="00706118"/>
    <w:rsid w:val="00721056"/>
    <w:rsid w:val="00721D13"/>
    <w:rsid w:val="0075018F"/>
    <w:rsid w:val="0076287D"/>
    <w:rsid w:val="00771A87"/>
    <w:rsid w:val="00794BE8"/>
    <w:rsid w:val="00797D7D"/>
    <w:rsid w:val="007A60AE"/>
    <w:rsid w:val="007B3320"/>
    <w:rsid w:val="007D3F47"/>
    <w:rsid w:val="007F2BE2"/>
    <w:rsid w:val="00804BAD"/>
    <w:rsid w:val="00804DE1"/>
    <w:rsid w:val="00805696"/>
    <w:rsid w:val="00843B78"/>
    <w:rsid w:val="00884A6E"/>
    <w:rsid w:val="008B5730"/>
    <w:rsid w:val="008C0800"/>
    <w:rsid w:val="008C5DD7"/>
    <w:rsid w:val="008D397F"/>
    <w:rsid w:val="008E2CC7"/>
    <w:rsid w:val="0093715C"/>
    <w:rsid w:val="00977E7F"/>
    <w:rsid w:val="0099440F"/>
    <w:rsid w:val="009A4BB2"/>
    <w:rsid w:val="009C5579"/>
    <w:rsid w:val="009D4BEA"/>
    <w:rsid w:val="009E6366"/>
    <w:rsid w:val="009F0790"/>
    <w:rsid w:val="00A3267E"/>
    <w:rsid w:val="00A375AA"/>
    <w:rsid w:val="00A44253"/>
    <w:rsid w:val="00A6300E"/>
    <w:rsid w:val="00A64E50"/>
    <w:rsid w:val="00A90E54"/>
    <w:rsid w:val="00AB5BA1"/>
    <w:rsid w:val="00AC0DBD"/>
    <w:rsid w:val="00AD445D"/>
    <w:rsid w:val="00B25176"/>
    <w:rsid w:val="00B26411"/>
    <w:rsid w:val="00B358D0"/>
    <w:rsid w:val="00B45A2A"/>
    <w:rsid w:val="00B72DED"/>
    <w:rsid w:val="00B77189"/>
    <w:rsid w:val="00B808A9"/>
    <w:rsid w:val="00B83746"/>
    <w:rsid w:val="00B837EC"/>
    <w:rsid w:val="00B97F0B"/>
    <w:rsid w:val="00BA670C"/>
    <w:rsid w:val="00BC514A"/>
    <w:rsid w:val="00BD3BB6"/>
    <w:rsid w:val="00BD64B2"/>
    <w:rsid w:val="00C00A8A"/>
    <w:rsid w:val="00C03478"/>
    <w:rsid w:val="00C44AC0"/>
    <w:rsid w:val="00C6047F"/>
    <w:rsid w:val="00C9438F"/>
    <w:rsid w:val="00CA7590"/>
    <w:rsid w:val="00CB16EB"/>
    <w:rsid w:val="00CB17D7"/>
    <w:rsid w:val="00CD29B4"/>
    <w:rsid w:val="00D11F2B"/>
    <w:rsid w:val="00D2172B"/>
    <w:rsid w:val="00D4562F"/>
    <w:rsid w:val="00D61D3C"/>
    <w:rsid w:val="00D62810"/>
    <w:rsid w:val="00D65B01"/>
    <w:rsid w:val="00D71FE6"/>
    <w:rsid w:val="00D761E1"/>
    <w:rsid w:val="00D94C4D"/>
    <w:rsid w:val="00DA0569"/>
    <w:rsid w:val="00DD047B"/>
    <w:rsid w:val="00DD0BD1"/>
    <w:rsid w:val="00DE3345"/>
    <w:rsid w:val="00DF0290"/>
    <w:rsid w:val="00DF76C7"/>
    <w:rsid w:val="00E0597F"/>
    <w:rsid w:val="00E23EB5"/>
    <w:rsid w:val="00E3157E"/>
    <w:rsid w:val="00E36004"/>
    <w:rsid w:val="00E4151E"/>
    <w:rsid w:val="00EB398B"/>
    <w:rsid w:val="00ED3AAB"/>
    <w:rsid w:val="00EE1318"/>
    <w:rsid w:val="00EF2369"/>
    <w:rsid w:val="00F04281"/>
    <w:rsid w:val="00F104DA"/>
    <w:rsid w:val="00F23887"/>
    <w:rsid w:val="00F2673E"/>
    <w:rsid w:val="00F43128"/>
    <w:rsid w:val="00F64747"/>
    <w:rsid w:val="00F96519"/>
    <w:rsid w:val="00FB1646"/>
    <w:rsid w:val="00FC4A5B"/>
    <w:rsid w:val="00FE38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uiPriority="11"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C3F2B"/>
    <w:rPr>
      <w:sz w:val="24"/>
      <w:szCs w:val="24"/>
    </w:rPr>
  </w:style>
  <w:style w:type="paragraph" w:styleId="3">
    <w:name w:val="heading 3"/>
    <w:basedOn w:val="a"/>
    <w:next w:val="a"/>
    <w:link w:val="30"/>
    <w:unhideWhenUsed/>
    <w:qFormat/>
    <w:rsid w:val="006C1AE4"/>
    <w:pPr>
      <w:keepNext/>
      <w:keepLines/>
      <w:spacing w:before="200"/>
      <w:jc w:val="both"/>
      <w:outlineLvl w:val="2"/>
    </w:pPr>
    <w:rPr>
      <w:rFonts w:ascii="Cambria" w:hAnsi="Cambria"/>
      <w:b/>
      <w:bCs/>
      <w:color w:val="4F81BD"/>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5C3F2B"/>
    <w:pPr>
      <w:spacing w:before="100" w:beforeAutospacing="1" w:after="100" w:afterAutospacing="1"/>
    </w:pPr>
  </w:style>
  <w:style w:type="table" w:styleId="a4">
    <w:name w:val="Table Grid"/>
    <w:basedOn w:val="a1"/>
    <w:rsid w:val="005C3F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0"/>
    <w:rsid w:val="005C3F2B"/>
    <w:pPr>
      <w:widowControl w:val="0"/>
      <w:autoSpaceDE w:val="0"/>
      <w:autoSpaceDN w:val="0"/>
      <w:adjustRightInd w:val="0"/>
      <w:ind w:firstLine="720"/>
    </w:pPr>
    <w:rPr>
      <w:rFonts w:ascii="Arial" w:hAnsi="Arial" w:cs="Arial"/>
    </w:rPr>
  </w:style>
  <w:style w:type="character" w:customStyle="1" w:styleId="a5">
    <w:name w:val="Гипертекстовая ссылка"/>
    <w:rsid w:val="009A4BB2"/>
    <w:rPr>
      <w:rFonts w:cs="Times New Roman"/>
      <w:b/>
      <w:bCs/>
      <w:color w:val="008000"/>
    </w:rPr>
  </w:style>
  <w:style w:type="paragraph" w:customStyle="1" w:styleId="2">
    <w:name w:val="Знак2"/>
    <w:basedOn w:val="a"/>
    <w:rsid w:val="00E23EB5"/>
    <w:pPr>
      <w:widowControl w:val="0"/>
      <w:numPr>
        <w:numId w:val="1"/>
      </w:numPr>
      <w:adjustRightInd w:val="0"/>
      <w:spacing w:after="160" w:line="240" w:lineRule="exact"/>
      <w:jc w:val="center"/>
    </w:pPr>
    <w:rPr>
      <w:b/>
      <w:i/>
      <w:sz w:val="28"/>
      <w:szCs w:val="20"/>
      <w:lang w:val="en-GB" w:eastAsia="en-US"/>
    </w:rPr>
  </w:style>
  <w:style w:type="paragraph" w:styleId="a6">
    <w:name w:val="Balloon Text"/>
    <w:basedOn w:val="a"/>
    <w:semiHidden/>
    <w:rsid w:val="0076287D"/>
    <w:rPr>
      <w:rFonts w:ascii="Tahoma" w:hAnsi="Tahoma" w:cs="Tahoma"/>
      <w:sz w:val="16"/>
      <w:szCs w:val="16"/>
    </w:rPr>
  </w:style>
  <w:style w:type="paragraph" w:styleId="a7">
    <w:name w:val="Title"/>
    <w:basedOn w:val="a"/>
    <w:link w:val="a8"/>
    <w:qFormat/>
    <w:rsid w:val="00402261"/>
    <w:pPr>
      <w:jc w:val="center"/>
    </w:pPr>
    <w:rPr>
      <w:sz w:val="28"/>
    </w:rPr>
  </w:style>
  <w:style w:type="character" w:customStyle="1" w:styleId="a8">
    <w:name w:val="Название Знак"/>
    <w:link w:val="a7"/>
    <w:rsid w:val="00402261"/>
    <w:rPr>
      <w:sz w:val="28"/>
      <w:szCs w:val="24"/>
    </w:rPr>
  </w:style>
  <w:style w:type="paragraph" w:customStyle="1" w:styleId="21">
    <w:name w:val="Основной текст 21"/>
    <w:basedOn w:val="a"/>
    <w:uiPriority w:val="99"/>
    <w:semiHidden/>
    <w:rsid w:val="005956EC"/>
    <w:rPr>
      <w:szCs w:val="20"/>
    </w:rPr>
  </w:style>
  <w:style w:type="paragraph" w:styleId="a9">
    <w:name w:val="header"/>
    <w:basedOn w:val="a"/>
    <w:link w:val="aa"/>
    <w:uiPriority w:val="99"/>
    <w:rsid w:val="00E0597F"/>
    <w:pPr>
      <w:tabs>
        <w:tab w:val="center" w:pos="4677"/>
        <w:tab w:val="right" w:pos="9355"/>
      </w:tabs>
    </w:pPr>
  </w:style>
  <w:style w:type="character" w:customStyle="1" w:styleId="aa">
    <w:name w:val="Верхний колонтитул Знак"/>
    <w:basedOn w:val="a0"/>
    <w:link w:val="a9"/>
    <w:uiPriority w:val="99"/>
    <w:rsid w:val="00E0597F"/>
    <w:rPr>
      <w:sz w:val="24"/>
      <w:szCs w:val="24"/>
    </w:rPr>
  </w:style>
  <w:style w:type="paragraph" w:styleId="ab">
    <w:name w:val="footer"/>
    <w:basedOn w:val="a"/>
    <w:link w:val="ac"/>
    <w:rsid w:val="00E0597F"/>
    <w:pPr>
      <w:tabs>
        <w:tab w:val="center" w:pos="4677"/>
        <w:tab w:val="right" w:pos="9355"/>
      </w:tabs>
    </w:pPr>
  </w:style>
  <w:style w:type="character" w:customStyle="1" w:styleId="ac">
    <w:name w:val="Нижний колонтитул Знак"/>
    <w:basedOn w:val="a0"/>
    <w:link w:val="ab"/>
    <w:rsid w:val="00E0597F"/>
    <w:rPr>
      <w:sz w:val="24"/>
      <w:szCs w:val="24"/>
    </w:rPr>
  </w:style>
  <w:style w:type="paragraph" w:styleId="ad">
    <w:name w:val="List Paragraph"/>
    <w:basedOn w:val="a"/>
    <w:link w:val="ae"/>
    <w:uiPriority w:val="34"/>
    <w:qFormat/>
    <w:rsid w:val="00B45A2A"/>
    <w:pPr>
      <w:ind w:left="720"/>
      <w:contextualSpacing/>
    </w:pPr>
  </w:style>
  <w:style w:type="character" w:customStyle="1" w:styleId="30">
    <w:name w:val="Заголовок 3 Знак"/>
    <w:basedOn w:val="a0"/>
    <w:link w:val="3"/>
    <w:rsid w:val="006C1AE4"/>
    <w:rPr>
      <w:rFonts w:ascii="Cambria" w:hAnsi="Cambria"/>
      <w:b/>
      <w:bCs/>
      <w:color w:val="4F81BD"/>
    </w:rPr>
  </w:style>
  <w:style w:type="paragraph" w:styleId="af">
    <w:name w:val="No Spacing"/>
    <w:link w:val="af0"/>
    <w:uiPriority w:val="1"/>
    <w:qFormat/>
    <w:rsid w:val="006C1AE4"/>
    <w:rPr>
      <w:rFonts w:ascii="Calibri" w:hAnsi="Calibri"/>
      <w:sz w:val="22"/>
      <w:szCs w:val="22"/>
      <w:lang w:val="en-US" w:eastAsia="en-US" w:bidi="en-US"/>
    </w:rPr>
  </w:style>
  <w:style w:type="character" w:customStyle="1" w:styleId="af0">
    <w:name w:val="Без интервала Знак"/>
    <w:link w:val="af"/>
    <w:uiPriority w:val="1"/>
    <w:rsid w:val="006C1AE4"/>
    <w:rPr>
      <w:rFonts w:ascii="Calibri" w:hAnsi="Calibri"/>
      <w:sz w:val="22"/>
      <w:szCs w:val="22"/>
      <w:lang w:val="en-US" w:eastAsia="en-US" w:bidi="en-US"/>
    </w:rPr>
  </w:style>
  <w:style w:type="character" w:customStyle="1" w:styleId="ae">
    <w:name w:val="Абзац списка Знак"/>
    <w:link w:val="ad"/>
    <w:uiPriority w:val="34"/>
    <w:locked/>
    <w:rsid w:val="006C1AE4"/>
    <w:rPr>
      <w:sz w:val="24"/>
      <w:szCs w:val="24"/>
    </w:rPr>
  </w:style>
  <w:style w:type="paragraph" w:styleId="af1">
    <w:name w:val="Subtitle"/>
    <w:basedOn w:val="a"/>
    <w:next w:val="a"/>
    <w:link w:val="af2"/>
    <w:uiPriority w:val="11"/>
    <w:qFormat/>
    <w:rsid w:val="007A60AE"/>
    <w:pPr>
      <w:numPr>
        <w:ilvl w:val="1"/>
      </w:numPr>
      <w:jc w:val="both"/>
    </w:pPr>
    <w:rPr>
      <w:rFonts w:ascii="Cambria" w:hAnsi="Cambria"/>
      <w:i/>
      <w:iCs/>
      <w:color w:val="4F81BD"/>
      <w:spacing w:val="15"/>
      <w:lang w:val="en-US" w:eastAsia="en-US"/>
    </w:rPr>
  </w:style>
  <w:style w:type="character" w:customStyle="1" w:styleId="af2">
    <w:name w:val="Подзаголовок Знак"/>
    <w:basedOn w:val="a0"/>
    <w:link w:val="af1"/>
    <w:uiPriority w:val="11"/>
    <w:rsid w:val="007A60AE"/>
    <w:rPr>
      <w:rFonts w:ascii="Cambria" w:hAnsi="Cambria"/>
      <w:i/>
      <w:iCs/>
      <w:color w:val="4F81BD"/>
      <w:spacing w:val="15"/>
      <w:sz w:val="24"/>
      <w:szCs w:val="24"/>
      <w:lang w:val="en-US" w:eastAsia="en-US"/>
    </w:rPr>
  </w:style>
  <w:style w:type="paragraph" w:customStyle="1" w:styleId="af3">
    <w:name w:val="Знак"/>
    <w:basedOn w:val="a"/>
    <w:autoRedefine/>
    <w:rsid w:val="005E054C"/>
    <w:pPr>
      <w:spacing w:after="160" w:line="240" w:lineRule="exact"/>
    </w:pPr>
    <w:rPr>
      <w:sz w:val="28"/>
      <w:szCs w:val="20"/>
      <w:lang w:val="en-US" w:eastAsia="en-US"/>
    </w:rPr>
  </w:style>
  <w:style w:type="paragraph" w:customStyle="1" w:styleId="af4">
    <w:name w:val="Знак"/>
    <w:basedOn w:val="a"/>
    <w:rsid w:val="005901D7"/>
    <w:pPr>
      <w:spacing w:after="160" w:line="240" w:lineRule="exact"/>
      <w:jc w:val="both"/>
    </w:pPr>
    <w:rPr>
      <w:szCs w:val="20"/>
      <w:lang w:val="en-US" w:eastAsia="en-US"/>
    </w:rPr>
  </w:style>
  <w:style w:type="paragraph" w:customStyle="1" w:styleId="af5">
    <w:name w:val="Знак"/>
    <w:basedOn w:val="a"/>
    <w:rsid w:val="00297A92"/>
    <w:pPr>
      <w:spacing w:after="160" w:line="240" w:lineRule="exact"/>
      <w:jc w:val="both"/>
    </w:pPr>
    <w:rPr>
      <w:szCs w:val="20"/>
      <w:lang w:val="en-US" w:eastAsia="en-US"/>
    </w:rPr>
  </w:style>
  <w:style w:type="character" w:customStyle="1" w:styleId="ConsPlusNormal0">
    <w:name w:val="ConsPlusNormal Знак"/>
    <w:link w:val="ConsPlusNormal"/>
    <w:locked/>
    <w:rsid w:val="00297A92"/>
    <w:rPr>
      <w:rFonts w:ascii="Arial" w:hAnsi="Arial" w:cs="Arial"/>
    </w:rPr>
  </w:style>
  <w:style w:type="paragraph" w:customStyle="1" w:styleId="af6">
    <w:name w:val="Знак"/>
    <w:basedOn w:val="a"/>
    <w:rsid w:val="002A7E62"/>
    <w:pPr>
      <w:spacing w:after="160" w:line="240" w:lineRule="exact"/>
      <w:jc w:val="both"/>
    </w:pPr>
    <w:rPr>
      <w:szCs w:val="20"/>
      <w:lang w:val="en-US" w:eastAsia="en-US"/>
    </w:rPr>
  </w:style>
  <w:style w:type="paragraph" w:customStyle="1" w:styleId="af7">
    <w:name w:val="Знак"/>
    <w:basedOn w:val="a"/>
    <w:rsid w:val="00D761E1"/>
    <w:pPr>
      <w:spacing w:after="160" w:line="240" w:lineRule="exact"/>
      <w:jc w:val="both"/>
    </w:pPr>
    <w:rPr>
      <w:szCs w:val="20"/>
      <w:lang w:val="en-US" w:eastAsia="en-US"/>
    </w:rPr>
  </w:style>
  <w:style w:type="paragraph" w:styleId="20">
    <w:name w:val="Body Text Indent 2"/>
    <w:basedOn w:val="a"/>
    <w:link w:val="22"/>
    <w:rsid w:val="008C5DD7"/>
    <w:pPr>
      <w:spacing w:after="120" w:line="480" w:lineRule="auto"/>
      <w:ind w:left="283"/>
    </w:pPr>
  </w:style>
  <w:style w:type="character" w:customStyle="1" w:styleId="22">
    <w:name w:val="Основной текст с отступом 2 Знак"/>
    <w:basedOn w:val="a0"/>
    <w:link w:val="20"/>
    <w:rsid w:val="008C5DD7"/>
    <w:rPr>
      <w:sz w:val="24"/>
      <w:szCs w:val="24"/>
    </w:rPr>
  </w:style>
  <w:style w:type="paragraph" w:customStyle="1" w:styleId="af8">
    <w:name w:val="Знак"/>
    <w:basedOn w:val="a"/>
    <w:rsid w:val="008C5DD7"/>
    <w:pPr>
      <w:spacing w:after="160" w:line="240" w:lineRule="exact"/>
      <w:jc w:val="both"/>
    </w:pPr>
    <w:rPr>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uiPriority="11"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C3F2B"/>
    <w:rPr>
      <w:sz w:val="24"/>
      <w:szCs w:val="24"/>
    </w:rPr>
  </w:style>
  <w:style w:type="paragraph" w:styleId="3">
    <w:name w:val="heading 3"/>
    <w:basedOn w:val="a"/>
    <w:next w:val="a"/>
    <w:link w:val="30"/>
    <w:unhideWhenUsed/>
    <w:qFormat/>
    <w:rsid w:val="006C1AE4"/>
    <w:pPr>
      <w:keepNext/>
      <w:keepLines/>
      <w:spacing w:before="200"/>
      <w:jc w:val="both"/>
      <w:outlineLvl w:val="2"/>
    </w:pPr>
    <w:rPr>
      <w:rFonts w:ascii="Cambria" w:hAnsi="Cambria"/>
      <w:b/>
      <w:bCs/>
      <w:color w:val="4F81BD"/>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5C3F2B"/>
    <w:pPr>
      <w:spacing w:before="100" w:beforeAutospacing="1" w:after="100" w:afterAutospacing="1"/>
    </w:pPr>
  </w:style>
  <w:style w:type="table" w:styleId="a4">
    <w:name w:val="Table Grid"/>
    <w:basedOn w:val="a1"/>
    <w:rsid w:val="005C3F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0"/>
    <w:rsid w:val="005C3F2B"/>
    <w:pPr>
      <w:widowControl w:val="0"/>
      <w:autoSpaceDE w:val="0"/>
      <w:autoSpaceDN w:val="0"/>
      <w:adjustRightInd w:val="0"/>
      <w:ind w:firstLine="720"/>
    </w:pPr>
    <w:rPr>
      <w:rFonts w:ascii="Arial" w:hAnsi="Arial" w:cs="Arial"/>
    </w:rPr>
  </w:style>
  <w:style w:type="character" w:customStyle="1" w:styleId="a5">
    <w:name w:val="Гипертекстовая ссылка"/>
    <w:rsid w:val="009A4BB2"/>
    <w:rPr>
      <w:rFonts w:cs="Times New Roman"/>
      <w:b/>
      <w:bCs/>
      <w:color w:val="008000"/>
    </w:rPr>
  </w:style>
  <w:style w:type="paragraph" w:customStyle="1" w:styleId="2">
    <w:name w:val="Знак2"/>
    <w:basedOn w:val="a"/>
    <w:rsid w:val="00E23EB5"/>
    <w:pPr>
      <w:widowControl w:val="0"/>
      <w:numPr>
        <w:numId w:val="1"/>
      </w:numPr>
      <w:adjustRightInd w:val="0"/>
      <w:spacing w:after="160" w:line="240" w:lineRule="exact"/>
      <w:jc w:val="center"/>
    </w:pPr>
    <w:rPr>
      <w:b/>
      <w:i/>
      <w:sz w:val="28"/>
      <w:szCs w:val="20"/>
      <w:lang w:val="en-GB" w:eastAsia="en-US"/>
    </w:rPr>
  </w:style>
  <w:style w:type="paragraph" w:styleId="a6">
    <w:name w:val="Balloon Text"/>
    <w:basedOn w:val="a"/>
    <w:semiHidden/>
    <w:rsid w:val="0076287D"/>
    <w:rPr>
      <w:rFonts w:ascii="Tahoma" w:hAnsi="Tahoma" w:cs="Tahoma"/>
      <w:sz w:val="16"/>
      <w:szCs w:val="16"/>
    </w:rPr>
  </w:style>
  <w:style w:type="paragraph" w:styleId="a7">
    <w:name w:val="Title"/>
    <w:basedOn w:val="a"/>
    <w:link w:val="a8"/>
    <w:qFormat/>
    <w:rsid w:val="00402261"/>
    <w:pPr>
      <w:jc w:val="center"/>
    </w:pPr>
    <w:rPr>
      <w:sz w:val="28"/>
    </w:rPr>
  </w:style>
  <w:style w:type="character" w:customStyle="1" w:styleId="a8">
    <w:name w:val="Название Знак"/>
    <w:link w:val="a7"/>
    <w:rsid w:val="00402261"/>
    <w:rPr>
      <w:sz w:val="28"/>
      <w:szCs w:val="24"/>
    </w:rPr>
  </w:style>
  <w:style w:type="paragraph" w:customStyle="1" w:styleId="21">
    <w:name w:val="Основной текст 21"/>
    <w:basedOn w:val="a"/>
    <w:uiPriority w:val="99"/>
    <w:semiHidden/>
    <w:rsid w:val="005956EC"/>
    <w:rPr>
      <w:szCs w:val="20"/>
    </w:rPr>
  </w:style>
  <w:style w:type="paragraph" w:styleId="a9">
    <w:name w:val="header"/>
    <w:basedOn w:val="a"/>
    <w:link w:val="aa"/>
    <w:uiPriority w:val="99"/>
    <w:rsid w:val="00E0597F"/>
    <w:pPr>
      <w:tabs>
        <w:tab w:val="center" w:pos="4677"/>
        <w:tab w:val="right" w:pos="9355"/>
      </w:tabs>
    </w:pPr>
  </w:style>
  <w:style w:type="character" w:customStyle="1" w:styleId="aa">
    <w:name w:val="Верхний колонтитул Знак"/>
    <w:basedOn w:val="a0"/>
    <w:link w:val="a9"/>
    <w:uiPriority w:val="99"/>
    <w:rsid w:val="00E0597F"/>
    <w:rPr>
      <w:sz w:val="24"/>
      <w:szCs w:val="24"/>
    </w:rPr>
  </w:style>
  <w:style w:type="paragraph" w:styleId="ab">
    <w:name w:val="footer"/>
    <w:basedOn w:val="a"/>
    <w:link w:val="ac"/>
    <w:rsid w:val="00E0597F"/>
    <w:pPr>
      <w:tabs>
        <w:tab w:val="center" w:pos="4677"/>
        <w:tab w:val="right" w:pos="9355"/>
      </w:tabs>
    </w:pPr>
  </w:style>
  <w:style w:type="character" w:customStyle="1" w:styleId="ac">
    <w:name w:val="Нижний колонтитул Знак"/>
    <w:basedOn w:val="a0"/>
    <w:link w:val="ab"/>
    <w:rsid w:val="00E0597F"/>
    <w:rPr>
      <w:sz w:val="24"/>
      <w:szCs w:val="24"/>
    </w:rPr>
  </w:style>
  <w:style w:type="paragraph" w:styleId="ad">
    <w:name w:val="List Paragraph"/>
    <w:basedOn w:val="a"/>
    <w:link w:val="ae"/>
    <w:uiPriority w:val="34"/>
    <w:qFormat/>
    <w:rsid w:val="00B45A2A"/>
    <w:pPr>
      <w:ind w:left="720"/>
      <w:contextualSpacing/>
    </w:pPr>
  </w:style>
  <w:style w:type="character" w:customStyle="1" w:styleId="30">
    <w:name w:val="Заголовок 3 Знак"/>
    <w:basedOn w:val="a0"/>
    <w:link w:val="3"/>
    <w:rsid w:val="006C1AE4"/>
    <w:rPr>
      <w:rFonts w:ascii="Cambria" w:hAnsi="Cambria"/>
      <w:b/>
      <w:bCs/>
      <w:color w:val="4F81BD"/>
    </w:rPr>
  </w:style>
  <w:style w:type="paragraph" w:styleId="af">
    <w:name w:val="No Spacing"/>
    <w:link w:val="af0"/>
    <w:uiPriority w:val="1"/>
    <w:qFormat/>
    <w:rsid w:val="006C1AE4"/>
    <w:rPr>
      <w:rFonts w:ascii="Calibri" w:hAnsi="Calibri"/>
      <w:sz w:val="22"/>
      <w:szCs w:val="22"/>
      <w:lang w:val="en-US" w:eastAsia="en-US" w:bidi="en-US"/>
    </w:rPr>
  </w:style>
  <w:style w:type="character" w:customStyle="1" w:styleId="af0">
    <w:name w:val="Без интервала Знак"/>
    <w:link w:val="af"/>
    <w:uiPriority w:val="1"/>
    <w:rsid w:val="006C1AE4"/>
    <w:rPr>
      <w:rFonts w:ascii="Calibri" w:hAnsi="Calibri"/>
      <w:sz w:val="22"/>
      <w:szCs w:val="22"/>
      <w:lang w:val="en-US" w:eastAsia="en-US" w:bidi="en-US"/>
    </w:rPr>
  </w:style>
  <w:style w:type="character" w:customStyle="1" w:styleId="ae">
    <w:name w:val="Абзац списка Знак"/>
    <w:link w:val="ad"/>
    <w:uiPriority w:val="34"/>
    <w:locked/>
    <w:rsid w:val="006C1AE4"/>
    <w:rPr>
      <w:sz w:val="24"/>
      <w:szCs w:val="24"/>
    </w:rPr>
  </w:style>
  <w:style w:type="paragraph" w:styleId="af1">
    <w:name w:val="Subtitle"/>
    <w:basedOn w:val="a"/>
    <w:next w:val="a"/>
    <w:link w:val="af2"/>
    <w:uiPriority w:val="11"/>
    <w:qFormat/>
    <w:rsid w:val="007A60AE"/>
    <w:pPr>
      <w:numPr>
        <w:ilvl w:val="1"/>
      </w:numPr>
      <w:jc w:val="both"/>
    </w:pPr>
    <w:rPr>
      <w:rFonts w:ascii="Cambria" w:hAnsi="Cambria"/>
      <w:i/>
      <w:iCs/>
      <w:color w:val="4F81BD"/>
      <w:spacing w:val="15"/>
      <w:lang w:val="en-US" w:eastAsia="en-US"/>
    </w:rPr>
  </w:style>
  <w:style w:type="character" w:customStyle="1" w:styleId="af2">
    <w:name w:val="Подзаголовок Знак"/>
    <w:basedOn w:val="a0"/>
    <w:link w:val="af1"/>
    <w:uiPriority w:val="11"/>
    <w:rsid w:val="007A60AE"/>
    <w:rPr>
      <w:rFonts w:ascii="Cambria" w:hAnsi="Cambria"/>
      <w:i/>
      <w:iCs/>
      <w:color w:val="4F81BD"/>
      <w:spacing w:val="15"/>
      <w:sz w:val="24"/>
      <w:szCs w:val="24"/>
      <w:lang w:val="en-US" w:eastAsia="en-US"/>
    </w:rPr>
  </w:style>
  <w:style w:type="paragraph" w:customStyle="1" w:styleId="af3">
    <w:name w:val="Знак"/>
    <w:basedOn w:val="a"/>
    <w:autoRedefine/>
    <w:rsid w:val="005E054C"/>
    <w:pPr>
      <w:spacing w:after="160" w:line="240" w:lineRule="exact"/>
    </w:pPr>
    <w:rPr>
      <w:sz w:val="28"/>
      <w:szCs w:val="20"/>
      <w:lang w:val="en-US" w:eastAsia="en-US"/>
    </w:rPr>
  </w:style>
  <w:style w:type="paragraph" w:customStyle="1" w:styleId="af4">
    <w:name w:val="Знак"/>
    <w:basedOn w:val="a"/>
    <w:rsid w:val="005901D7"/>
    <w:pPr>
      <w:spacing w:after="160" w:line="240" w:lineRule="exact"/>
      <w:jc w:val="both"/>
    </w:pPr>
    <w:rPr>
      <w:szCs w:val="20"/>
      <w:lang w:val="en-US" w:eastAsia="en-US"/>
    </w:rPr>
  </w:style>
  <w:style w:type="paragraph" w:customStyle="1" w:styleId="af5">
    <w:name w:val="Знак"/>
    <w:basedOn w:val="a"/>
    <w:rsid w:val="00297A92"/>
    <w:pPr>
      <w:spacing w:after="160" w:line="240" w:lineRule="exact"/>
      <w:jc w:val="both"/>
    </w:pPr>
    <w:rPr>
      <w:szCs w:val="20"/>
      <w:lang w:val="en-US" w:eastAsia="en-US"/>
    </w:rPr>
  </w:style>
  <w:style w:type="character" w:customStyle="1" w:styleId="ConsPlusNormal0">
    <w:name w:val="ConsPlusNormal Знак"/>
    <w:link w:val="ConsPlusNormal"/>
    <w:locked/>
    <w:rsid w:val="00297A92"/>
    <w:rPr>
      <w:rFonts w:ascii="Arial" w:hAnsi="Arial" w:cs="Arial"/>
    </w:rPr>
  </w:style>
  <w:style w:type="paragraph" w:customStyle="1" w:styleId="af6">
    <w:name w:val="Знак"/>
    <w:basedOn w:val="a"/>
    <w:rsid w:val="002A7E62"/>
    <w:pPr>
      <w:spacing w:after="160" w:line="240" w:lineRule="exact"/>
      <w:jc w:val="both"/>
    </w:pPr>
    <w:rPr>
      <w:szCs w:val="20"/>
      <w:lang w:val="en-US" w:eastAsia="en-US"/>
    </w:rPr>
  </w:style>
  <w:style w:type="paragraph" w:customStyle="1" w:styleId="af7">
    <w:name w:val="Знак"/>
    <w:basedOn w:val="a"/>
    <w:rsid w:val="00D761E1"/>
    <w:pPr>
      <w:spacing w:after="160" w:line="240" w:lineRule="exact"/>
      <w:jc w:val="both"/>
    </w:pPr>
    <w:rPr>
      <w:szCs w:val="20"/>
      <w:lang w:val="en-US" w:eastAsia="en-US"/>
    </w:rPr>
  </w:style>
  <w:style w:type="paragraph" w:styleId="20">
    <w:name w:val="Body Text Indent 2"/>
    <w:basedOn w:val="a"/>
    <w:link w:val="22"/>
    <w:rsid w:val="008C5DD7"/>
    <w:pPr>
      <w:spacing w:after="120" w:line="480" w:lineRule="auto"/>
      <w:ind w:left="283"/>
    </w:pPr>
  </w:style>
  <w:style w:type="character" w:customStyle="1" w:styleId="22">
    <w:name w:val="Основной текст с отступом 2 Знак"/>
    <w:basedOn w:val="a0"/>
    <w:link w:val="20"/>
    <w:rsid w:val="008C5DD7"/>
    <w:rPr>
      <w:sz w:val="24"/>
      <w:szCs w:val="24"/>
    </w:rPr>
  </w:style>
  <w:style w:type="paragraph" w:customStyle="1" w:styleId="af8">
    <w:name w:val="Знак"/>
    <w:basedOn w:val="a"/>
    <w:rsid w:val="008C5DD7"/>
    <w:pPr>
      <w:spacing w:after="160" w:line="240" w:lineRule="exact"/>
      <w:jc w:val="both"/>
    </w:pPr>
    <w:rPr>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238796">
      <w:bodyDiv w:val="1"/>
      <w:marLeft w:val="0"/>
      <w:marRight w:val="0"/>
      <w:marTop w:val="0"/>
      <w:marBottom w:val="0"/>
      <w:divBdr>
        <w:top w:val="none" w:sz="0" w:space="0" w:color="auto"/>
        <w:left w:val="none" w:sz="0" w:space="0" w:color="auto"/>
        <w:bottom w:val="none" w:sz="0" w:space="0" w:color="auto"/>
        <w:right w:val="none" w:sz="0" w:space="0" w:color="auto"/>
      </w:divBdr>
    </w:div>
    <w:div w:id="215047067">
      <w:bodyDiv w:val="1"/>
      <w:marLeft w:val="0"/>
      <w:marRight w:val="0"/>
      <w:marTop w:val="0"/>
      <w:marBottom w:val="0"/>
      <w:divBdr>
        <w:top w:val="none" w:sz="0" w:space="0" w:color="auto"/>
        <w:left w:val="none" w:sz="0" w:space="0" w:color="auto"/>
        <w:bottom w:val="none" w:sz="0" w:space="0" w:color="auto"/>
        <w:right w:val="none" w:sz="0" w:space="0" w:color="auto"/>
      </w:divBdr>
    </w:div>
    <w:div w:id="489568131">
      <w:bodyDiv w:val="1"/>
      <w:marLeft w:val="0"/>
      <w:marRight w:val="0"/>
      <w:marTop w:val="0"/>
      <w:marBottom w:val="0"/>
      <w:divBdr>
        <w:top w:val="none" w:sz="0" w:space="0" w:color="auto"/>
        <w:left w:val="none" w:sz="0" w:space="0" w:color="auto"/>
        <w:bottom w:val="none" w:sz="0" w:space="0" w:color="auto"/>
        <w:right w:val="none" w:sz="0" w:space="0" w:color="auto"/>
      </w:divBdr>
    </w:div>
    <w:div w:id="689069112">
      <w:bodyDiv w:val="1"/>
      <w:marLeft w:val="0"/>
      <w:marRight w:val="0"/>
      <w:marTop w:val="0"/>
      <w:marBottom w:val="0"/>
      <w:divBdr>
        <w:top w:val="none" w:sz="0" w:space="0" w:color="auto"/>
        <w:left w:val="none" w:sz="0" w:space="0" w:color="auto"/>
        <w:bottom w:val="none" w:sz="0" w:space="0" w:color="auto"/>
        <w:right w:val="none" w:sz="0" w:space="0" w:color="auto"/>
      </w:divBdr>
    </w:div>
    <w:div w:id="1178500469">
      <w:bodyDiv w:val="1"/>
      <w:marLeft w:val="0"/>
      <w:marRight w:val="0"/>
      <w:marTop w:val="0"/>
      <w:marBottom w:val="0"/>
      <w:divBdr>
        <w:top w:val="none" w:sz="0" w:space="0" w:color="auto"/>
        <w:left w:val="none" w:sz="0" w:space="0" w:color="auto"/>
        <w:bottom w:val="none" w:sz="0" w:space="0" w:color="auto"/>
        <w:right w:val="none" w:sz="0" w:space="0" w:color="auto"/>
      </w:divBdr>
    </w:div>
    <w:div w:id="1514879100">
      <w:bodyDiv w:val="1"/>
      <w:marLeft w:val="0"/>
      <w:marRight w:val="0"/>
      <w:marTop w:val="0"/>
      <w:marBottom w:val="0"/>
      <w:divBdr>
        <w:top w:val="none" w:sz="0" w:space="0" w:color="auto"/>
        <w:left w:val="none" w:sz="0" w:space="0" w:color="auto"/>
        <w:bottom w:val="none" w:sz="0" w:space="0" w:color="auto"/>
        <w:right w:val="none" w:sz="0" w:space="0" w:color="auto"/>
      </w:divBdr>
    </w:div>
    <w:div w:id="1549610198">
      <w:bodyDiv w:val="1"/>
      <w:marLeft w:val="0"/>
      <w:marRight w:val="0"/>
      <w:marTop w:val="0"/>
      <w:marBottom w:val="0"/>
      <w:divBdr>
        <w:top w:val="none" w:sz="0" w:space="0" w:color="auto"/>
        <w:left w:val="none" w:sz="0" w:space="0" w:color="auto"/>
        <w:bottom w:val="none" w:sz="0" w:space="0" w:color="auto"/>
        <w:right w:val="none" w:sz="0" w:space="0" w:color="auto"/>
      </w:divBdr>
    </w:div>
    <w:div w:id="1600598397">
      <w:bodyDiv w:val="1"/>
      <w:marLeft w:val="0"/>
      <w:marRight w:val="0"/>
      <w:marTop w:val="0"/>
      <w:marBottom w:val="0"/>
      <w:divBdr>
        <w:top w:val="none" w:sz="0" w:space="0" w:color="auto"/>
        <w:left w:val="none" w:sz="0" w:space="0" w:color="auto"/>
        <w:bottom w:val="none" w:sz="0" w:space="0" w:color="auto"/>
        <w:right w:val="none" w:sz="0" w:space="0" w:color="auto"/>
      </w:divBdr>
    </w:div>
    <w:div w:id="1834877829">
      <w:bodyDiv w:val="1"/>
      <w:marLeft w:val="0"/>
      <w:marRight w:val="0"/>
      <w:marTop w:val="0"/>
      <w:marBottom w:val="0"/>
      <w:divBdr>
        <w:top w:val="none" w:sz="0" w:space="0" w:color="auto"/>
        <w:left w:val="none" w:sz="0" w:space="0" w:color="auto"/>
        <w:bottom w:val="none" w:sz="0" w:space="0" w:color="auto"/>
        <w:right w:val="none" w:sz="0" w:space="0" w:color="auto"/>
      </w:divBdr>
    </w:div>
    <w:div w:id="1921137935">
      <w:bodyDiv w:val="1"/>
      <w:marLeft w:val="0"/>
      <w:marRight w:val="0"/>
      <w:marTop w:val="0"/>
      <w:marBottom w:val="0"/>
      <w:divBdr>
        <w:top w:val="none" w:sz="0" w:space="0" w:color="auto"/>
        <w:left w:val="none" w:sz="0" w:space="0" w:color="auto"/>
        <w:bottom w:val="none" w:sz="0" w:space="0" w:color="auto"/>
        <w:right w:val="none" w:sz="0" w:space="0" w:color="auto"/>
      </w:divBdr>
    </w:div>
    <w:div w:id="2029716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8229F9-2725-4D02-81AD-6035B95B6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5193</Words>
  <Characters>29602</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IFNS</Company>
  <LinksUpToDate>false</LinksUpToDate>
  <CharactersWithSpaces>34726</CharactersWithSpaces>
  <SharedDoc>false</SharedDoc>
  <HLinks>
    <vt:vector size="12" baseType="variant">
      <vt:variant>
        <vt:i4>4194319</vt:i4>
      </vt:variant>
      <vt:variant>
        <vt:i4>3</vt:i4>
      </vt:variant>
      <vt:variant>
        <vt:i4>0</vt:i4>
      </vt:variant>
      <vt:variant>
        <vt:i4>5</vt:i4>
      </vt:variant>
      <vt:variant>
        <vt:lpwstr>garantf1://12036354.1503/</vt:lpwstr>
      </vt:variant>
      <vt:variant>
        <vt:lpwstr/>
      </vt:variant>
      <vt:variant>
        <vt:i4>7405627</vt:i4>
      </vt:variant>
      <vt:variant>
        <vt:i4>0</vt:i4>
      </vt:variant>
      <vt:variant>
        <vt:i4>0</vt:i4>
      </vt:variant>
      <vt:variant>
        <vt:i4>5</vt:i4>
      </vt:variant>
      <vt:variant>
        <vt:lpwstr>garantf1://12036354.57/</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Христюк</dc:creator>
  <cp:lastModifiedBy>Степанова Елизавета Юрьевна</cp:lastModifiedBy>
  <cp:revision>2</cp:revision>
  <cp:lastPrinted>2019-03-28T02:46:00Z</cp:lastPrinted>
  <dcterms:created xsi:type="dcterms:W3CDTF">2021-05-28T04:04:00Z</dcterms:created>
  <dcterms:modified xsi:type="dcterms:W3CDTF">2021-05-28T04:04:00Z</dcterms:modified>
</cp:coreProperties>
</file>